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442C2C" w:rsidRPr="00442C2C" w:rsidTr="00442C2C">
        <w:trPr>
          <w:trHeight w:val="1085"/>
        </w:trPr>
        <w:tc>
          <w:tcPr>
            <w:tcW w:w="4132" w:type="dxa"/>
            <w:hideMark/>
          </w:tcPr>
          <w:p w:rsidR="00442C2C" w:rsidRPr="00442C2C" w:rsidRDefault="00442C2C" w:rsidP="00442C2C">
            <w:pPr>
              <w:tabs>
                <w:tab w:val="left" w:pos="252"/>
                <w:tab w:val="left" w:pos="1332"/>
                <w:tab w:val="left" w:pos="1557"/>
              </w:tabs>
              <w:spacing w:after="0" w:line="240" w:lineRule="auto"/>
              <w:rPr>
                <w:rFonts w:ascii="BelZAGZ" w:eastAsia="Times New Roman" w:hAnsi="BelZAGZ" w:cs="Times New Roman"/>
                <w:sz w:val="20"/>
                <w:szCs w:val="20"/>
                <w:lang w:val="be-BY" w:eastAsia="ru-RU"/>
              </w:rPr>
            </w:pPr>
            <w:r w:rsidRPr="00442C2C">
              <w:rPr>
                <w:rFonts w:ascii="BelZAGZ" w:eastAsia="Times New Roman" w:hAnsi="BelZAGZ" w:cs="Times New Roman"/>
                <w:sz w:val="20"/>
                <w:szCs w:val="20"/>
                <w:lang w:val="be-BY" w:eastAsia="ru-RU"/>
              </w:rPr>
              <w:t xml:space="preserve">          Баш3ортостан республика8ы</w:t>
            </w:r>
          </w:p>
          <w:p w:rsidR="00442C2C" w:rsidRPr="00442C2C" w:rsidRDefault="00442C2C" w:rsidP="00442C2C">
            <w:pPr>
              <w:spacing w:after="0" w:line="240" w:lineRule="auto"/>
              <w:jc w:val="center"/>
              <w:rPr>
                <w:rFonts w:ascii="BelZAGZ" w:eastAsia="Times New Roman" w:hAnsi="BelZAGZ" w:cs="Times New Roman"/>
                <w:sz w:val="20"/>
                <w:szCs w:val="20"/>
                <w:lang w:val="be-BY" w:eastAsia="ru-RU"/>
              </w:rPr>
            </w:pPr>
            <w:r w:rsidRPr="00442C2C">
              <w:rPr>
                <w:rFonts w:ascii="BelZAGZ" w:eastAsia="Times New Roman" w:hAnsi="BelZAGZ" w:cs="Times New Roman"/>
                <w:sz w:val="20"/>
                <w:szCs w:val="20"/>
                <w:lang w:val="be-BY" w:eastAsia="ru-RU"/>
              </w:rPr>
              <w:t xml:space="preserve">Салауат районы </w:t>
            </w:r>
          </w:p>
          <w:p w:rsidR="00442C2C" w:rsidRPr="00442C2C" w:rsidRDefault="00442C2C" w:rsidP="00442C2C">
            <w:pPr>
              <w:spacing w:after="0" w:line="240" w:lineRule="auto"/>
              <w:jc w:val="center"/>
              <w:rPr>
                <w:rFonts w:ascii="BelZAGZ" w:eastAsia="Times New Roman" w:hAnsi="BelZAGZ" w:cs="Times New Roman"/>
                <w:sz w:val="20"/>
                <w:szCs w:val="20"/>
                <w:lang w:val="be-BY" w:eastAsia="ru-RU"/>
              </w:rPr>
            </w:pPr>
            <w:r w:rsidRPr="00442C2C">
              <w:rPr>
                <w:rFonts w:ascii="BelZAGZ" w:eastAsia="Times New Roman" w:hAnsi="BelZAGZ" w:cs="Times New Roman"/>
                <w:sz w:val="20"/>
                <w:szCs w:val="20"/>
                <w:lang w:val="be-BY" w:eastAsia="ru-RU"/>
              </w:rPr>
              <w:t>муниципаль районыны4</w:t>
            </w:r>
          </w:p>
          <w:p w:rsidR="00442C2C" w:rsidRPr="00442C2C" w:rsidRDefault="00442C2C" w:rsidP="00442C2C">
            <w:pPr>
              <w:spacing w:after="0" w:line="240" w:lineRule="auto"/>
              <w:jc w:val="center"/>
              <w:rPr>
                <w:rFonts w:ascii="BelZAGZ" w:eastAsia="Times New Roman" w:hAnsi="BelZAGZ" w:cs="Times New Roman"/>
                <w:sz w:val="20"/>
                <w:szCs w:val="20"/>
                <w:lang w:val="be-BY" w:eastAsia="ru-RU"/>
              </w:rPr>
            </w:pPr>
            <w:r w:rsidRPr="00442C2C">
              <w:rPr>
                <w:rFonts w:ascii="BelZAGZ" w:eastAsia="Times New Roman" w:hAnsi="BelZAGZ" w:cs="Times New Roman"/>
                <w:sz w:val="20"/>
                <w:szCs w:val="20"/>
                <w:lang w:val="be-BY" w:eastAsia="ru-RU"/>
              </w:rPr>
              <w:t>Ла</w:t>
            </w:r>
            <w:r w:rsidRPr="00442C2C">
              <w:rPr>
                <w:rFonts w:ascii="BelZAGZ" w:eastAsia="Times New Roman" w:hAnsi="BelZAGZ" w:cs="Arial"/>
                <w:sz w:val="20"/>
                <w:szCs w:val="20"/>
                <w:lang w:val="be-BY" w:eastAsia="ru-RU"/>
              </w:rPr>
              <w:t>1</w:t>
            </w:r>
            <w:r w:rsidRPr="00442C2C">
              <w:rPr>
                <w:rFonts w:ascii="BelZAGZ" w:eastAsia="Times New Roman" w:hAnsi="BelZAGZ" w:cs="Times New Roman"/>
                <w:sz w:val="20"/>
                <w:szCs w:val="20"/>
                <w:lang w:val="be-BY" w:eastAsia="ru-RU"/>
              </w:rPr>
              <w:t>ыр ауыл  советы</w:t>
            </w:r>
          </w:p>
          <w:p w:rsidR="00442C2C" w:rsidRPr="00442C2C" w:rsidRDefault="00442C2C" w:rsidP="00442C2C">
            <w:pPr>
              <w:widowControl w:val="0"/>
              <w:autoSpaceDE w:val="0"/>
              <w:autoSpaceDN w:val="0"/>
              <w:adjustRightInd w:val="0"/>
              <w:spacing w:after="0" w:line="336" w:lineRule="auto"/>
              <w:jc w:val="center"/>
              <w:rPr>
                <w:rFonts w:ascii="a_Helver(10%) Bashkir" w:eastAsia="Times New Roman" w:hAnsi="a_Helver(10%) Bashkir" w:cs="Times New Roman"/>
                <w:sz w:val="20"/>
                <w:szCs w:val="20"/>
                <w:lang w:val="be-BY" w:eastAsia="ru-RU"/>
              </w:rPr>
            </w:pPr>
            <w:r w:rsidRPr="00442C2C">
              <w:rPr>
                <w:rFonts w:ascii="BelZAGZ" w:eastAsia="Times New Roman" w:hAnsi="BelZAGZ" w:cs="Times New Roman"/>
                <w:sz w:val="20"/>
                <w:szCs w:val="20"/>
                <w:lang w:val="be-BY" w:eastAsia="ru-RU"/>
              </w:rPr>
              <w:t>ауыл  бил9м98е  хакими9те</w:t>
            </w:r>
          </w:p>
        </w:tc>
        <w:tc>
          <w:tcPr>
            <w:tcW w:w="1448" w:type="dxa"/>
            <w:vMerge w:val="restart"/>
            <w:hideMark/>
          </w:tcPr>
          <w:p w:rsidR="00442C2C" w:rsidRPr="00442C2C" w:rsidRDefault="00442C2C" w:rsidP="00442C2C">
            <w:pPr>
              <w:widowControl w:val="0"/>
              <w:autoSpaceDE w:val="0"/>
              <w:autoSpaceDN w:val="0"/>
              <w:adjustRightInd w:val="0"/>
              <w:spacing w:after="0" w:line="336" w:lineRule="auto"/>
              <w:ind w:firstLine="720"/>
              <w:jc w:val="both"/>
              <w:rPr>
                <w:rFonts w:eastAsia="Times New Roman" w:cs="Times New Roman"/>
                <w:sz w:val="20"/>
                <w:szCs w:val="20"/>
                <w:lang w:eastAsia="ru-RU"/>
              </w:rPr>
            </w:pPr>
            <w:r w:rsidRPr="00442C2C">
              <w:rPr>
                <w:rFonts w:eastAsia="Times New Roman" w:cs="Times New Roman"/>
                <w:noProof/>
                <w:sz w:val="24"/>
                <w:szCs w:val="24"/>
                <w:lang w:eastAsia="ru-RU"/>
              </w:rPr>
              <w:drawing>
                <wp:anchor distT="0" distB="0" distL="114300" distR="114300" simplePos="0" relativeHeight="251660288" behindDoc="0" locked="0" layoutInCell="1" allowOverlap="1" wp14:anchorId="37CAA103" wp14:editId="4AE89B5D">
                  <wp:simplePos x="0" y="0"/>
                  <wp:positionH relativeFrom="column">
                    <wp:posOffset>-36195</wp:posOffset>
                  </wp:positionH>
                  <wp:positionV relativeFrom="paragraph">
                    <wp:posOffset>209550</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hideMark/>
          </w:tcPr>
          <w:p w:rsidR="00442C2C" w:rsidRPr="00442C2C" w:rsidRDefault="00442C2C" w:rsidP="00442C2C">
            <w:pPr>
              <w:spacing w:after="0" w:line="240" w:lineRule="auto"/>
              <w:ind w:left="-20"/>
              <w:rPr>
                <w:rFonts w:eastAsia="Times New Roman" w:cs="Times New Roman"/>
                <w:sz w:val="20"/>
                <w:szCs w:val="20"/>
                <w:lang w:eastAsia="ru-RU"/>
              </w:rPr>
            </w:pPr>
            <w:r w:rsidRPr="00442C2C">
              <w:rPr>
                <w:rFonts w:eastAsia="Times New Roman" w:cs="Times New Roman"/>
                <w:sz w:val="20"/>
                <w:szCs w:val="20"/>
                <w:lang w:eastAsia="ru-RU"/>
              </w:rPr>
              <w:t xml:space="preserve">            Республика  Башкортостан</w:t>
            </w:r>
          </w:p>
          <w:p w:rsidR="00442C2C" w:rsidRPr="00442C2C" w:rsidRDefault="00442C2C" w:rsidP="00442C2C">
            <w:pPr>
              <w:spacing w:after="0" w:line="240" w:lineRule="auto"/>
              <w:ind w:left="-20"/>
              <w:jc w:val="center"/>
              <w:rPr>
                <w:rFonts w:eastAsia="Times New Roman" w:cs="Times New Roman"/>
                <w:sz w:val="20"/>
                <w:szCs w:val="20"/>
                <w:lang w:eastAsia="ru-RU"/>
              </w:rPr>
            </w:pPr>
            <w:r w:rsidRPr="00442C2C">
              <w:rPr>
                <w:rFonts w:eastAsia="Times New Roman" w:cs="Times New Roman"/>
                <w:sz w:val="20"/>
                <w:szCs w:val="20"/>
                <w:lang w:eastAsia="ru-RU"/>
              </w:rPr>
              <w:t>Администрация  сельского поселения</w:t>
            </w:r>
          </w:p>
          <w:p w:rsidR="00442C2C" w:rsidRPr="00442C2C" w:rsidRDefault="00442C2C" w:rsidP="00442C2C">
            <w:pPr>
              <w:spacing w:after="0" w:line="240" w:lineRule="auto"/>
              <w:ind w:left="-20"/>
              <w:jc w:val="center"/>
              <w:rPr>
                <w:rFonts w:eastAsia="Times New Roman" w:cs="Times New Roman"/>
                <w:sz w:val="20"/>
                <w:szCs w:val="20"/>
                <w:lang w:eastAsia="ru-RU"/>
              </w:rPr>
            </w:pPr>
            <w:r w:rsidRPr="00442C2C">
              <w:rPr>
                <w:rFonts w:eastAsia="Times New Roman" w:cs="Times New Roman"/>
                <w:sz w:val="20"/>
                <w:szCs w:val="20"/>
                <w:lang w:eastAsia="ru-RU"/>
              </w:rPr>
              <w:t>Лагеревский сельсовет</w:t>
            </w:r>
          </w:p>
          <w:p w:rsidR="00442C2C" w:rsidRPr="00442C2C" w:rsidRDefault="00442C2C" w:rsidP="00442C2C">
            <w:pPr>
              <w:spacing w:after="0" w:line="240" w:lineRule="auto"/>
              <w:ind w:left="-20"/>
              <w:jc w:val="center"/>
              <w:rPr>
                <w:rFonts w:eastAsia="Times New Roman" w:cs="Times New Roman"/>
                <w:sz w:val="20"/>
                <w:szCs w:val="20"/>
                <w:lang w:eastAsia="ru-RU"/>
              </w:rPr>
            </w:pPr>
            <w:r w:rsidRPr="00442C2C">
              <w:rPr>
                <w:rFonts w:eastAsia="Times New Roman" w:cs="Times New Roman"/>
                <w:sz w:val="20"/>
                <w:szCs w:val="20"/>
                <w:lang w:eastAsia="ru-RU"/>
              </w:rPr>
              <w:t>муниципального  района</w:t>
            </w:r>
          </w:p>
          <w:p w:rsidR="00442C2C" w:rsidRPr="00442C2C" w:rsidRDefault="00442C2C" w:rsidP="00442C2C">
            <w:pPr>
              <w:widowControl w:val="0"/>
              <w:autoSpaceDE w:val="0"/>
              <w:autoSpaceDN w:val="0"/>
              <w:adjustRightInd w:val="0"/>
              <w:spacing w:after="0" w:line="336" w:lineRule="auto"/>
              <w:ind w:left="-20" w:firstLine="720"/>
              <w:jc w:val="center"/>
              <w:rPr>
                <w:rFonts w:eastAsia="Times New Roman" w:cs="Times New Roman"/>
                <w:sz w:val="20"/>
                <w:szCs w:val="20"/>
                <w:lang w:eastAsia="ru-RU"/>
              </w:rPr>
            </w:pPr>
            <w:r w:rsidRPr="00442C2C">
              <w:rPr>
                <w:rFonts w:eastAsia="Times New Roman" w:cs="Times New Roman"/>
                <w:sz w:val="20"/>
                <w:szCs w:val="20"/>
                <w:lang w:eastAsia="ru-RU"/>
              </w:rPr>
              <w:t>Салаватский район</w:t>
            </w:r>
          </w:p>
        </w:tc>
      </w:tr>
      <w:tr w:rsidR="00442C2C" w:rsidRPr="00442C2C" w:rsidTr="00442C2C">
        <w:tc>
          <w:tcPr>
            <w:tcW w:w="4132" w:type="dxa"/>
            <w:hideMark/>
          </w:tcPr>
          <w:p w:rsidR="00442C2C" w:rsidRPr="00442C2C" w:rsidRDefault="00442C2C" w:rsidP="00442C2C">
            <w:pPr>
              <w:spacing w:after="0" w:line="240" w:lineRule="auto"/>
              <w:jc w:val="center"/>
              <w:rPr>
                <w:rFonts w:ascii="a_Helver(10%) Bashkir" w:eastAsia="Times New Roman" w:hAnsi="a_Helver(10%) Bashkir" w:cs="Times New Roman"/>
                <w:sz w:val="20"/>
                <w:szCs w:val="20"/>
                <w:lang w:val="be-BY" w:eastAsia="ru-RU"/>
              </w:rPr>
            </w:pPr>
            <w:r w:rsidRPr="00442C2C">
              <w:rPr>
                <w:rFonts w:ascii="a_Helver(10%) Bashkir" w:eastAsia="Times New Roman" w:hAnsi="a_Helver(10%) Bashkir" w:cs="Times New Roman"/>
                <w:sz w:val="20"/>
                <w:szCs w:val="20"/>
                <w:lang w:val="be-BY" w:eastAsia="ru-RU"/>
              </w:rPr>
              <w:t xml:space="preserve">452497, </w:t>
            </w:r>
            <w:r w:rsidRPr="00442C2C">
              <w:rPr>
                <w:rFonts w:ascii="BelZAGZ" w:eastAsia="Times New Roman" w:hAnsi="BelZAGZ" w:cs="Times New Roman"/>
                <w:sz w:val="20"/>
                <w:szCs w:val="20"/>
                <w:lang w:val="be-BY" w:eastAsia="ru-RU"/>
              </w:rPr>
              <w:t>Ла1ыр</w:t>
            </w:r>
            <w:r w:rsidRPr="00442C2C">
              <w:rPr>
                <w:rFonts w:ascii="a_Helver(10%) Bashkir" w:eastAsia="Times New Roman" w:hAnsi="a_Helver(10%) Bashkir" w:cs="Times New Roman"/>
                <w:sz w:val="20"/>
                <w:szCs w:val="20"/>
                <w:lang w:val="be-BY" w:eastAsia="ru-RU"/>
              </w:rPr>
              <w:t xml:space="preserve"> ауылы,</w:t>
            </w:r>
          </w:p>
          <w:p w:rsidR="00442C2C" w:rsidRPr="00442C2C" w:rsidRDefault="00442C2C" w:rsidP="00442C2C">
            <w:pPr>
              <w:spacing w:after="0" w:line="240" w:lineRule="auto"/>
              <w:jc w:val="center"/>
              <w:rPr>
                <w:rFonts w:eastAsia="Times New Roman" w:cs="Times New Roman"/>
                <w:sz w:val="20"/>
                <w:szCs w:val="20"/>
                <w:lang w:val="be-BY" w:eastAsia="ru-RU"/>
              </w:rPr>
            </w:pPr>
            <w:r w:rsidRPr="00442C2C">
              <w:rPr>
                <w:rFonts w:eastAsia="Times New Roman" w:cs="Times New Roman"/>
                <w:sz w:val="20"/>
                <w:szCs w:val="20"/>
                <w:lang w:val="be-BY" w:eastAsia="ru-RU"/>
              </w:rPr>
              <w:t xml:space="preserve">Й9шт9р урамы, 14 </w:t>
            </w:r>
          </w:p>
          <w:p w:rsidR="00442C2C" w:rsidRPr="00442C2C" w:rsidRDefault="00442C2C" w:rsidP="00442C2C">
            <w:pPr>
              <w:widowControl w:val="0"/>
              <w:autoSpaceDE w:val="0"/>
              <w:autoSpaceDN w:val="0"/>
              <w:adjustRightInd w:val="0"/>
              <w:spacing w:after="0" w:line="336" w:lineRule="auto"/>
              <w:rPr>
                <w:rFonts w:eastAsia="Times New Roman" w:cs="Times New Roman"/>
                <w:sz w:val="20"/>
                <w:szCs w:val="20"/>
                <w:lang w:val="be-BY" w:eastAsia="ru-RU"/>
              </w:rPr>
            </w:pPr>
            <w:r w:rsidRPr="00442C2C">
              <w:rPr>
                <w:rFonts w:eastAsia="Times New Roman" w:cs="Times New Roman"/>
                <w:sz w:val="20"/>
                <w:szCs w:val="20"/>
                <w:lang w:val="be-BY" w:eastAsia="ru-RU"/>
              </w:rPr>
              <w:t xml:space="preserve">          тел. (34777) 2-77-94, 2-77-31</w:t>
            </w:r>
          </w:p>
        </w:tc>
        <w:tc>
          <w:tcPr>
            <w:tcW w:w="0" w:type="auto"/>
            <w:vMerge/>
            <w:vAlign w:val="center"/>
            <w:hideMark/>
          </w:tcPr>
          <w:p w:rsidR="00442C2C" w:rsidRPr="00442C2C" w:rsidRDefault="00442C2C" w:rsidP="00442C2C">
            <w:pPr>
              <w:spacing w:after="0" w:line="240" w:lineRule="auto"/>
              <w:rPr>
                <w:rFonts w:eastAsia="Times New Roman" w:cs="Times New Roman"/>
                <w:sz w:val="20"/>
                <w:szCs w:val="20"/>
                <w:lang w:eastAsia="ru-RU"/>
              </w:rPr>
            </w:pPr>
          </w:p>
        </w:tc>
        <w:tc>
          <w:tcPr>
            <w:tcW w:w="4140" w:type="dxa"/>
            <w:hideMark/>
          </w:tcPr>
          <w:p w:rsidR="00442C2C" w:rsidRPr="00442C2C" w:rsidRDefault="00442C2C" w:rsidP="00442C2C">
            <w:pPr>
              <w:spacing w:after="0" w:line="240" w:lineRule="auto"/>
              <w:rPr>
                <w:rFonts w:eastAsia="Times New Roman" w:cs="Times New Roman"/>
                <w:sz w:val="20"/>
                <w:szCs w:val="20"/>
                <w:lang w:val="be-BY" w:eastAsia="ru-RU"/>
              </w:rPr>
            </w:pPr>
            <w:r w:rsidRPr="00442C2C">
              <w:rPr>
                <w:rFonts w:eastAsia="Times New Roman" w:cs="Times New Roman"/>
                <w:sz w:val="20"/>
                <w:szCs w:val="20"/>
                <w:lang w:val="be-BY" w:eastAsia="ru-RU"/>
              </w:rPr>
              <w:t xml:space="preserve">             452497,с.Лагерево,    </w:t>
            </w:r>
          </w:p>
          <w:p w:rsidR="00442C2C" w:rsidRPr="00442C2C" w:rsidRDefault="00442C2C" w:rsidP="00442C2C">
            <w:pPr>
              <w:spacing w:after="0" w:line="240" w:lineRule="auto"/>
              <w:rPr>
                <w:rFonts w:eastAsia="Times New Roman" w:cs="Times New Roman"/>
                <w:sz w:val="20"/>
                <w:szCs w:val="20"/>
                <w:lang w:val="be-BY" w:eastAsia="ru-RU"/>
              </w:rPr>
            </w:pPr>
            <w:r w:rsidRPr="00442C2C">
              <w:rPr>
                <w:rFonts w:eastAsia="Times New Roman" w:cs="Times New Roman"/>
                <w:sz w:val="20"/>
                <w:szCs w:val="20"/>
                <w:lang w:val="be-BY" w:eastAsia="ru-RU"/>
              </w:rPr>
              <w:t xml:space="preserve">             ул.Молодежная, 14 </w:t>
            </w:r>
          </w:p>
          <w:p w:rsidR="00442C2C" w:rsidRPr="00442C2C" w:rsidRDefault="00442C2C" w:rsidP="00442C2C">
            <w:pPr>
              <w:widowControl w:val="0"/>
              <w:autoSpaceDE w:val="0"/>
              <w:autoSpaceDN w:val="0"/>
              <w:adjustRightInd w:val="0"/>
              <w:spacing w:after="0" w:line="336" w:lineRule="auto"/>
              <w:jc w:val="both"/>
              <w:rPr>
                <w:rFonts w:eastAsia="Times New Roman" w:cs="Times New Roman"/>
                <w:sz w:val="20"/>
                <w:szCs w:val="20"/>
                <w:lang w:eastAsia="ru-RU"/>
              </w:rPr>
            </w:pPr>
            <w:r w:rsidRPr="00442C2C">
              <w:rPr>
                <w:rFonts w:eastAsia="Times New Roman" w:cs="Times New Roman"/>
                <w:sz w:val="20"/>
                <w:szCs w:val="20"/>
                <w:lang w:val="be-BY" w:eastAsia="ru-RU"/>
              </w:rPr>
              <w:t xml:space="preserve">      тел. (34777) 2-77-94, 2-77-31</w:t>
            </w:r>
          </w:p>
        </w:tc>
      </w:tr>
    </w:tbl>
    <w:p w:rsidR="00442C2C" w:rsidRPr="00442C2C" w:rsidRDefault="00442C2C" w:rsidP="00442C2C">
      <w:pPr>
        <w:spacing w:after="0" w:line="240" w:lineRule="auto"/>
        <w:jc w:val="right"/>
        <w:rPr>
          <w:rFonts w:eastAsia="Times New Roman" w:cs="Times New Roman"/>
          <w:i/>
          <w:sz w:val="22"/>
          <w:lang w:eastAsia="ru-RU"/>
        </w:rPr>
      </w:pPr>
      <w:r w:rsidRPr="00442C2C">
        <w:rPr>
          <w:rFonts w:eastAsia="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466FA0B9" wp14:editId="4375BBAA">
                <wp:simplePos x="0" y="0"/>
                <wp:positionH relativeFrom="column">
                  <wp:posOffset>-381000</wp:posOffset>
                </wp:positionH>
                <wp:positionV relativeFrom="paragraph">
                  <wp:posOffset>117474</wp:posOffset>
                </wp:positionV>
                <wp:extent cx="6400800" cy="0"/>
                <wp:effectExtent l="0" t="19050" r="19050" b="3810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9.25pt" to="47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Ad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" strokeweight="4.5pt">
                <v:stroke linestyle="thickThin"/>
                <w10:wrap type="square"/>
              </v:line>
            </w:pict>
          </mc:Fallback>
        </mc:AlternateContent>
      </w:r>
    </w:p>
    <w:p w:rsidR="00442C2C" w:rsidRPr="00442C2C" w:rsidRDefault="00442C2C" w:rsidP="00442C2C">
      <w:pPr>
        <w:spacing w:after="0" w:line="240" w:lineRule="auto"/>
        <w:rPr>
          <w:rFonts w:eastAsia="Times New Roman" w:cs="Times New Roman"/>
          <w:b/>
          <w:bCs/>
          <w:sz w:val="24"/>
          <w:szCs w:val="24"/>
          <w:lang w:eastAsia="ru-RU"/>
        </w:rPr>
      </w:pPr>
      <w:r w:rsidRPr="00442C2C">
        <w:rPr>
          <w:rFonts w:ascii="Arial" w:eastAsia="Times New Roman" w:hAnsi="Arial" w:cs="Arial"/>
          <w:b/>
          <w:bCs/>
          <w:sz w:val="20"/>
          <w:szCs w:val="20"/>
          <w:lang w:eastAsia="ru-RU"/>
        </w:rPr>
        <w:t xml:space="preserve">                 </w:t>
      </w:r>
      <w:r w:rsidRPr="00442C2C">
        <w:rPr>
          <w:rFonts w:ascii="Arial New Bash" w:eastAsia="Times New Roman" w:hAnsi="Arial New Bash" w:cs="Arial New Bash"/>
          <w:b/>
          <w:bCs/>
          <w:sz w:val="24"/>
          <w:szCs w:val="24"/>
          <w:lang w:eastAsia="ru-RU"/>
        </w:rPr>
        <w:t>КАРАР</w:t>
      </w:r>
      <w:r w:rsidRPr="00442C2C">
        <w:rPr>
          <w:rFonts w:eastAsia="Times New Roman" w:cs="Times New Roman"/>
          <w:b/>
          <w:bCs/>
          <w:sz w:val="24"/>
          <w:szCs w:val="24"/>
          <w:lang w:eastAsia="ru-RU"/>
        </w:rPr>
        <w:tab/>
      </w:r>
      <w:r w:rsidRPr="00442C2C">
        <w:rPr>
          <w:rFonts w:eastAsia="Times New Roman" w:cs="Times New Roman"/>
          <w:b/>
          <w:bCs/>
          <w:sz w:val="24"/>
          <w:szCs w:val="24"/>
          <w:lang w:eastAsia="ru-RU"/>
        </w:rPr>
        <w:tab/>
      </w:r>
      <w:r w:rsidRPr="00442C2C">
        <w:rPr>
          <w:rFonts w:eastAsia="Times New Roman" w:cs="Times New Roman"/>
          <w:b/>
          <w:bCs/>
          <w:sz w:val="24"/>
          <w:szCs w:val="24"/>
          <w:lang w:eastAsia="ru-RU"/>
        </w:rPr>
        <w:tab/>
      </w:r>
      <w:r w:rsidRPr="00442C2C">
        <w:rPr>
          <w:rFonts w:eastAsia="Times New Roman" w:cs="Times New Roman"/>
          <w:b/>
          <w:bCs/>
          <w:sz w:val="24"/>
          <w:szCs w:val="24"/>
          <w:lang w:eastAsia="ru-RU"/>
        </w:rPr>
        <w:tab/>
      </w:r>
      <w:r w:rsidRPr="00442C2C">
        <w:rPr>
          <w:rFonts w:eastAsia="Times New Roman" w:cs="Times New Roman"/>
          <w:b/>
          <w:bCs/>
          <w:sz w:val="24"/>
          <w:szCs w:val="24"/>
          <w:lang w:eastAsia="ru-RU"/>
        </w:rPr>
        <w:tab/>
      </w:r>
      <w:r w:rsidRPr="00442C2C">
        <w:rPr>
          <w:rFonts w:eastAsia="Times New Roman" w:cs="Times New Roman"/>
          <w:b/>
          <w:bCs/>
          <w:sz w:val="24"/>
          <w:szCs w:val="24"/>
          <w:lang w:eastAsia="ru-RU"/>
        </w:rPr>
        <w:tab/>
        <w:t xml:space="preserve">          ПОСТАНОВЛЕНИЕ</w:t>
      </w:r>
    </w:p>
    <w:p w:rsidR="00442C2C" w:rsidRPr="00442C2C" w:rsidRDefault="00442C2C" w:rsidP="00442C2C">
      <w:pPr>
        <w:spacing w:after="0" w:line="240" w:lineRule="auto"/>
        <w:jc w:val="center"/>
        <w:rPr>
          <w:rFonts w:eastAsia="Times New Roman" w:cs="Times New Roman"/>
          <w:b/>
          <w:bCs/>
          <w:sz w:val="24"/>
          <w:szCs w:val="24"/>
          <w:lang w:eastAsia="ru-RU"/>
        </w:rPr>
      </w:pPr>
    </w:p>
    <w:p w:rsidR="00442C2C" w:rsidRPr="00442C2C" w:rsidRDefault="00C81B96" w:rsidP="00442C2C">
      <w:pPr>
        <w:autoSpaceDE w:val="0"/>
        <w:autoSpaceDN w:val="0"/>
        <w:adjustRightInd w:val="0"/>
        <w:spacing w:after="0" w:line="240" w:lineRule="auto"/>
        <w:rPr>
          <w:rFonts w:eastAsia="Times New Roman" w:cs="Times New Roman"/>
          <w:bCs/>
          <w:szCs w:val="28"/>
          <w:lang w:eastAsia="ru-RU"/>
        </w:rPr>
      </w:pPr>
      <w:r>
        <w:rPr>
          <w:rFonts w:eastAsia="Times New Roman" w:cs="Times New Roman"/>
          <w:bCs/>
          <w:szCs w:val="28"/>
          <w:lang w:eastAsia="ru-RU"/>
        </w:rPr>
        <w:t xml:space="preserve">     22</w:t>
      </w:r>
      <w:r w:rsidR="00442C2C" w:rsidRPr="00442C2C">
        <w:rPr>
          <w:rFonts w:eastAsia="Times New Roman" w:cs="Times New Roman"/>
          <w:bCs/>
          <w:szCs w:val="28"/>
          <w:lang w:eastAsia="ru-RU"/>
        </w:rPr>
        <w:t xml:space="preserve"> декабрь  201</w:t>
      </w:r>
      <w:r w:rsidR="005F7DB5">
        <w:rPr>
          <w:rFonts w:eastAsia="Times New Roman" w:cs="Times New Roman"/>
          <w:bCs/>
          <w:szCs w:val="28"/>
          <w:lang w:eastAsia="ru-RU"/>
        </w:rPr>
        <w:t xml:space="preserve">6 йыл                </w:t>
      </w:r>
      <w:r>
        <w:rPr>
          <w:rFonts w:eastAsia="Times New Roman" w:cs="Times New Roman"/>
          <w:bCs/>
          <w:szCs w:val="28"/>
          <w:lang w:eastAsia="ru-RU"/>
        </w:rPr>
        <w:t xml:space="preserve">      №  46                   22</w:t>
      </w:r>
      <w:r w:rsidR="00442C2C" w:rsidRPr="00442C2C">
        <w:rPr>
          <w:rFonts w:eastAsia="Times New Roman" w:cs="Times New Roman"/>
          <w:bCs/>
          <w:szCs w:val="28"/>
          <w:lang w:eastAsia="ru-RU"/>
        </w:rPr>
        <w:t xml:space="preserve"> декабря 2016 года</w:t>
      </w:r>
    </w:p>
    <w:p w:rsidR="00B43368" w:rsidRPr="00B43368" w:rsidRDefault="00B43368" w:rsidP="00B43368">
      <w:pPr>
        <w:shd w:val="clear" w:color="auto" w:fill="FFFFFF"/>
        <w:spacing w:after="0" w:line="240" w:lineRule="auto"/>
        <w:jc w:val="both"/>
        <w:rPr>
          <w:rFonts w:ascii="Segoe UI" w:eastAsia="Times New Roman" w:hAnsi="Segoe UI" w:cs="Segoe UI"/>
          <w:color w:val="333333"/>
          <w:sz w:val="18"/>
          <w:szCs w:val="18"/>
          <w:lang w:eastAsia="ru-RU"/>
        </w:rPr>
      </w:pPr>
      <w:r w:rsidRPr="00B43368">
        <w:rPr>
          <w:rFonts w:eastAsia="Times New Roman" w:cs="Times New Roman"/>
          <w:b/>
          <w:bCs/>
          <w:color w:val="333333"/>
          <w:szCs w:val="28"/>
          <w:bdr w:val="none" w:sz="0" w:space="0" w:color="auto" w:frame="1"/>
          <w:lang w:eastAsia="ru-RU"/>
        </w:rPr>
        <w:t> </w:t>
      </w:r>
    </w:p>
    <w:p w:rsidR="00442C2C" w:rsidRDefault="00B43368" w:rsidP="00442C2C">
      <w:pPr>
        <w:shd w:val="clear" w:color="auto" w:fill="FFFFFF"/>
        <w:spacing w:after="0" w:line="240" w:lineRule="auto"/>
        <w:jc w:val="center"/>
        <w:rPr>
          <w:rFonts w:eastAsia="Times New Roman" w:cs="Times New Roman"/>
          <w:szCs w:val="28"/>
          <w:bdr w:val="none" w:sz="0" w:space="0" w:color="auto" w:frame="1"/>
          <w:lang w:eastAsia="ru-RU"/>
        </w:rPr>
      </w:pPr>
      <w:r w:rsidRPr="00442C2C">
        <w:rPr>
          <w:rFonts w:eastAsia="Times New Roman" w:cs="Times New Roman"/>
          <w:szCs w:val="28"/>
          <w:bdr w:val="none" w:sz="0" w:space="0" w:color="auto" w:frame="1"/>
          <w:lang w:eastAsia="ru-RU"/>
        </w:rPr>
        <w:t>О порядке осуществления полномочий</w:t>
      </w:r>
      <w:r w:rsidR="00442C2C">
        <w:rPr>
          <w:rFonts w:eastAsia="Times New Roman" w:cs="Times New Roman"/>
          <w:szCs w:val="28"/>
          <w:lang w:eastAsia="ru-RU"/>
        </w:rPr>
        <w:t xml:space="preserve"> </w:t>
      </w:r>
      <w:r w:rsidRPr="00442C2C">
        <w:rPr>
          <w:rFonts w:eastAsia="Times New Roman" w:cs="Times New Roman"/>
          <w:szCs w:val="28"/>
          <w:bdr w:val="none" w:sz="0" w:space="0" w:color="auto" w:frame="1"/>
          <w:lang w:eastAsia="ru-RU"/>
        </w:rPr>
        <w:t>органом</w:t>
      </w:r>
    </w:p>
    <w:p w:rsidR="00B43368" w:rsidRPr="00442C2C" w:rsidRDefault="00B43368" w:rsidP="00442C2C">
      <w:pPr>
        <w:shd w:val="clear" w:color="auto" w:fill="FFFFFF"/>
        <w:spacing w:after="0" w:line="240" w:lineRule="auto"/>
        <w:jc w:val="center"/>
        <w:rPr>
          <w:rFonts w:eastAsia="Times New Roman" w:cs="Times New Roman"/>
          <w:szCs w:val="28"/>
          <w:lang w:eastAsia="ru-RU"/>
        </w:rPr>
      </w:pPr>
      <w:r w:rsidRPr="00442C2C">
        <w:rPr>
          <w:rFonts w:eastAsia="Times New Roman" w:cs="Times New Roman"/>
          <w:szCs w:val="28"/>
          <w:bdr w:val="none" w:sz="0" w:space="0" w:color="auto" w:frame="1"/>
          <w:lang w:eastAsia="ru-RU"/>
        </w:rPr>
        <w:t xml:space="preserve"> внутреннего муниципального</w:t>
      </w:r>
    </w:p>
    <w:p w:rsidR="00B43368" w:rsidRPr="00442C2C" w:rsidRDefault="00B43368" w:rsidP="00442C2C">
      <w:pPr>
        <w:shd w:val="clear" w:color="auto" w:fill="FFFFFF"/>
        <w:spacing w:after="0" w:line="240" w:lineRule="auto"/>
        <w:jc w:val="center"/>
        <w:rPr>
          <w:rFonts w:eastAsia="Times New Roman" w:cs="Times New Roman"/>
          <w:szCs w:val="28"/>
          <w:lang w:eastAsia="ru-RU"/>
        </w:rPr>
      </w:pPr>
      <w:r w:rsidRPr="00442C2C">
        <w:rPr>
          <w:rFonts w:eastAsia="Times New Roman" w:cs="Times New Roman"/>
          <w:szCs w:val="28"/>
          <w:bdr w:val="none" w:sz="0" w:space="0" w:color="auto" w:frame="1"/>
          <w:lang w:eastAsia="ru-RU"/>
        </w:rPr>
        <w:t>финансового контроля</w:t>
      </w:r>
    </w:p>
    <w:p w:rsidR="00B43368" w:rsidRPr="00442C2C" w:rsidRDefault="00B43368" w:rsidP="00B43368">
      <w:pPr>
        <w:shd w:val="clear" w:color="auto" w:fill="FFFFFF"/>
        <w:spacing w:after="0" w:line="240" w:lineRule="auto"/>
        <w:jc w:val="center"/>
        <w:rPr>
          <w:rFonts w:eastAsia="Times New Roman" w:cs="Times New Roman"/>
          <w:szCs w:val="28"/>
          <w:lang w:eastAsia="ru-RU"/>
        </w:rPr>
      </w:pPr>
      <w:r w:rsidRPr="00442C2C">
        <w:rPr>
          <w:rFonts w:eastAsia="Times New Roman" w:cs="Times New Roman"/>
          <w:b/>
          <w:bCs/>
          <w:szCs w:val="28"/>
          <w:bdr w:val="none" w:sz="0" w:space="0" w:color="auto" w:frame="1"/>
          <w:lang w:eastAsia="ru-RU"/>
        </w:rPr>
        <w:t> </w:t>
      </w:r>
    </w:p>
    <w:p w:rsidR="00B43368" w:rsidRPr="00442C2C" w:rsidRDefault="00B43368" w:rsidP="00B43368">
      <w:pPr>
        <w:shd w:val="clear" w:color="auto" w:fill="FFFFFF"/>
        <w:spacing w:after="0" w:line="240" w:lineRule="auto"/>
        <w:jc w:val="both"/>
        <w:rPr>
          <w:rFonts w:eastAsia="Times New Roman" w:cs="Times New Roman"/>
          <w:szCs w:val="28"/>
          <w:lang w:eastAsia="ru-RU"/>
        </w:rPr>
      </w:pPr>
      <w:r w:rsidRPr="00442C2C">
        <w:rPr>
          <w:rFonts w:eastAsia="Times New Roman" w:cs="Times New Roman"/>
          <w:szCs w:val="28"/>
          <w:bdr w:val="none" w:sz="0" w:space="0" w:color="auto" w:frame="1"/>
          <w:lang w:eastAsia="ru-RU"/>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00442C2C">
        <w:rPr>
          <w:rFonts w:eastAsia="Times New Roman" w:cs="Times New Roman"/>
          <w:szCs w:val="28"/>
          <w:bdr w:val="none" w:sz="0" w:space="0" w:color="auto" w:frame="1"/>
          <w:lang w:eastAsia="ru-RU"/>
        </w:rPr>
        <w:t xml:space="preserve"> </w:t>
      </w:r>
      <w:r w:rsidRPr="00442C2C">
        <w:rPr>
          <w:rFonts w:eastAsia="Times New Roman" w:cs="Times New Roman"/>
          <w:szCs w:val="28"/>
          <w:bdr w:val="none" w:sz="0" w:space="0" w:color="auto" w:frame="1"/>
          <w:lang w:eastAsia="ru-RU"/>
        </w:rPr>
        <w:t>сельского поселения</w:t>
      </w:r>
      <w:r w:rsidR="00442C2C">
        <w:rPr>
          <w:rFonts w:eastAsia="Times New Roman" w:cs="Times New Roman"/>
          <w:szCs w:val="28"/>
          <w:bdr w:val="none" w:sz="0" w:space="0" w:color="auto" w:frame="1"/>
          <w:lang w:eastAsia="ru-RU"/>
        </w:rPr>
        <w:t xml:space="preserve"> Лагеревский сельсовет муниципального района Салаватский район республики Башкортостан</w:t>
      </w:r>
    </w:p>
    <w:p w:rsidR="00B43368" w:rsidRPr="00442C2C" w:rsidRDefault="00B43368" w:rsidP="00B43368">
      <w:pPr>
        <w:shd w:val="clear" w:color="auto" w:fill="FFFFFF"/>
        <w:spacing w:after="0" w:line="240" w:lineRule="auto"/>
        <w:jc w:val="both"/>
        <w:rPr>
          <w:rFonts w:eastAsia="Times New Roman" w:cs="Times New Roman"/>
          <w:szCs w:val="28"/>
          <w:lang w:eastAsia="ru-RU"/>
        </w:rPr>
      </w:pPr>
      <w:r w:rsidRPr="00442C2C">
        <w:rPr>
          <w:rFonts w:eastAsia="Times New Roman" w:cs="Times New Roman"/>
          <w:szCs w:val="28"/>
          <w:bdr w:val="none" w:sz="0" w:space="0" w:color="auto" w:frame="1"/>
          <w:lang w:eastAsia="ru-RU"/>
        </w:rPr>
        <w:t xml:space="preserve"> п о с т а н о в л я ю:</w:t>
      </w:r>
    </w:p>
    <w:p w:rsidR="00B43368" w:rsidRPr="00442C2C" w:rsidRDefault="00B43368" w:rsidP="00B43368">
      <w:pPr>
        <w:shd w:val="clear" w:color="auto" w:fill="FFFFFF"/>
        <w:spacing w:after="0" w:line="240" w:lineRule="auto"/>
        <w:jc w:val="both"/>
        <w:rPr>
          <w:rFonts w:eastAsia="Times New Roman" w:cs="Times New Roman"/>
          <w:szCs w:val="28"/>
          <w:lang w:eastAsia="ru-RU"/>
        </w:rPr>
      </w:pPr>
      <w:r w:rsidRPr="00442C2C">
        <w:rPr>
          <w:rFonts w:eastAsia="Times New Roman" w:cs="Times New Roman"/>
          <w:szCs w:val="28"/>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442C2C" w:rsidRPr="00442C2C" w:rsidRDefault="00442C2C" w:rsidP="00442C2C">
      <w:pPr>
        <w:tabs>
          <w:tab w:val="left" w:pos="709"/>
        </w:tabs>
        <w:spacing w:after="0" w:line="240" w:lineRule="auto"/>
        <w:jc w:val="both"/>
        <w:rPr>
          <w:rFonts w:eastAsia="Times New Roman" w:cs="Times New Roman"/>
          <w:szCs w:val="28"/>
          <w:lang w:eastAsia="ru-RU"/>
        </w:rPr>
      </w:pPr>
      <w:r>
        <w:rPr>
          <w:rFonts w:eastAsia="Times New Roman" w:cs="Times New Roman"/>
          <w:szCs w:val="28"/>
          <w:lang w:eastAsia="ru-RU"/>
        </w:rPr>
        <w:t>2</w:t>
      </w:r>
      <w:r w:rsidRPr="00442C2C">
        <w:rPr>
          <w:rFonts w:eastAsia="Times New Roman" w:cs="Times New Roman"/>
          <w:color w:val="323232"/>
          <w:szCs w:val="28"/>
          <w:lang w:eastAsia="ru-RU"/>
        </w:rPr>
        <w:t>.</w:t>
      </w:r>
      <w:r w:rsidRPr="00442C2C">
        <w:rPr>
          <w:rFonts w:eastAsia="Times New Roman" w:cs="Times New Roman"/>
          <w:szCs w:val="28"/>
          <w:lang w:eastAsia="ru-RU"/>
        </w:rPr>
        <w:t xml:space="preserve">Обнародовать настоящее постановление на информационном стенде в администрации сельского поселения Лагеревский сельсовет муниципального района Салаватский  район Республики Башкортостан по адресу: Республика Башкортостан, Салаватский  район с.  Лагерево, ул.  Молодежная, д. 14 и на  официальном сайте администрации  сельского поселения Лагеревский сельсовет муниципального района Салаватский район  </w:t>
      </w:r>
      <w:r w:rsidRPr="00442C2C">
        <w:rPr>
          <w:rFonts w:eastAsia="Times New Roman" w:cs="Times New Roman"/>
          <w:bCs/>
          <w:color w:val="000000"/>
          <w:szCs w:val="28"/>
          <w:lang w:eastAsia="ar-SA"/>
        </w:rPr>
        <w:t>Республики Башкортостан по адресу:</w:t>
      </w:r>
      <w:r w:rsidRPr="00442C2C">
        <w:rPr>
          <w:rFonts w:eastAsia="Times New Roman" w:cs="Times New Roman"/>
          <w:bCs/>
          <w:szCs w:val="28"/>
          <w:lang w:eastAsia="ar-SA"/>
        </w:rPr>
        <w:t xml:space="preserve"> </w:t>
      </w:r>
      <w:hyperlink r:id="rId7" w:history="1">
        <w:r w:rsidRPr="00442C2C">
          <w:rPr>
            <w:rFonts w:eastAsia="Times New Roman" w:cs="Times New Roman"/>
            <w:color w:val="0000FF"/>
            <w:szCs w:val="28"/>
            <w:u w:val="single"/>
            <w:lang w:val="en-US" w:eastAsia="ru-RU"/>
          </w:rPr>
          <w:t>http</w:t>
        </w:r>
        <w:r w:rsidRPr="00442C2C">
          <w:rPr>
            <w:rFonts w:eastAsia="Times New Roman" w:cs="Times New Roman"/>
            <w:color w:val="0000FF"/>
            <w:szCs w:val="28"/>
            <w:u w:val="single"/>
            <w:lang w:eastAsia="ru-RU"/>
          </w:rPr>
          <w:t>://</w:t>
        </w:r>
        <w:r w:rsidRPr="00442C2C">
          <w:rPr>
            <w:rFonts w:eastAsia="Times New Roman" w:cs="Times New Roman"/>
            <w:color w:val="0000FF"/>
            <w:szCs w:val="28"/>
            <w:u w:val="single"/>
            <w:lang w:val="en-US" w:eastAsia="ru-RU"/>
          </w:rPr>
          <w:t>lagerevo</w:t>
        </w:r>
        <w:r w:rsidRPr="00442C2C">
          <w:rPr>
            <w:rFonts w:eastAsia="Times New Roman" w:cs="Times New Roman"/>
            <w:noProof/>
            <w:color w:val="0000FF"/>
            <w:szCs w:val="28"/>
            <w:u w:val="single"/>
            <w:lang w:eastAsia="ru-RU"/>
          </w:rPr>
          <w:t>.ru</w:t>
        </w:r>
      </w:hyperlink>
    </w:p>
    <w:p w:rsidR="00B43368" w:rsidRPr="00442C2C" w:rsidRDefault="00442C2C" w:rsidP="00442C2C">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 xml:space="preserve"> 3</w:t>
      </w:r>
      <w:r w:rsidRPr="00442C2C">
        <w:rPr>
          <w:rFonts w:eastAsia="Times New Roman" w:cs="Times New Roman"/>
          <w:szCs w:val="28"/>
          <w:lang w:eastAsia="ru-RU"/>
        </w:rPr>
        <w:t>. Контроль над исполнением настоящего постановления оставляю за собой</w:t>
      </w:r>
      <w:r w:rsidR="00B43368" w:rsidRPr="00442C2C">
        <w:rPr>
          <w:rFonts w:eastAsia="Times New Roman" w:cs="Times New Roman"/>
          <w:szCs w:val="28"/>
          <w:bdr w:val="none" w:sz="0" w:space="0" w:color="auto" w:frame="1"/>
          <w:lang w:eastAsia="ru-RU"/>
        </w:rPr>
        <w:t> </w:t>
      </w:r>
    </w:p>
    <w:p w:rsidR="00B43368" w:rsidRPr="00442C2C" w:rsidRDefault="00B43368" w:rsidP="00B43368">
      <w:pPr>
        <w:shd w:val="clear" w:color="auto" w:fill="FFFFFF"/>
        <w:spacing w:after="0" w:line="240" w:lineRule="auto"/>
        <w:jc w:val="right"/>
        <w:rPr>
          <w:rFonts w:eastAsia="Times New Roman" w:cs="Times New Roman"/>
          <w:szCs w:val="28"/>
          <w:lang w:eastAsia="ru-RU"/>
        </w:rPr>
      </w:pPr>
      <w:r w:rsidRPr="00442C2C">
        <w:rPr>
          <w:rFonts w:eastAsia="Times New Roman" w:cs="Times New Roman"/>
          <w:b/>
          <w:bCs/>
          <w:szCs w:val="28"/>
          <w:bdr w:val="none" w:sz="0" w:space="0" w:color="auto" w:frame="1"/>
          <w:lang w:eastAsia="ru-RU"/>
        </w:rPr>
        <w:t> </w:t>
      </w:r>
    </w:p>
    <w:p w:rsidR="00B43368" w:rsidRPr="00442C2C" w:rsidRDefault="00B43368" w:rsidP="00B43368">
      <w:pPr>
        <w:shd w:val="clear" w:color="auto" w:fill="FFFFFF"/>
        <w:spacing w:after="0" w:line="240" w:lineRule="auto"/>
        <w:jc w:val="right"/>
        <w:rPr>
          <w:rFonts w:eastAsia="Times New Roman" w:cs="Times New Roman"/>
          <w:szCs w:val="28"/>
          <w:lang w:eastAsia="ru-RU"/>
        </w:rPr>
      </w:pPr>
      <w:r w:rsidRPr="00442C2C">
        <w:rPr>
          <w:rFonts w:eastAsia="Times New Roman" w:cs="Times New Roman"/>
          <w:b/>
          <w:bCs/>
          <w:szCs w:val="28"/>
          <w:bdr w:val="none" w:sz="0" w:space="0" w:color="auto" w:frame="1"/>
          <w:lang w:eastAsia="ru-RU"/>
        </w:rPr>
        <w:t> </w:t>
      </w:r>
    </w:p>
    <w:p w:rsidR="00B43368" w:rsidRPr="00442C2C" w:rsidRDefault="00442C2C" w:rsidP="00B43368">
      <w:pPr>
        <w:shd w:val="clear" w:color="auto" w:fill="FFFFFF"/>
        <w:spacing w:after="0" w:line="240" w:lineRule="auto"/>
        <w:jc w:val="both"/>
        <w:rPr>
          <w:rFonts w:eastAsia="Times New Roman" w:cs="Times New Roman"/>
          <w:szCs w:val="28"/>
          <w:lang w:eastAsia="ru-RU"/>
        </w:rPr>
      </w:pPr>
      <w:r>
        <w:rPr>
          <w:rFonts w:eastAsia="Times New Roman" w:cs="Times New Roman"/>
          <w:szCs w:val="28"/>
          <w:bdr w:val="none" w:sz="0" w:space="0" w:color="auto" w:frame="1"/>
          <w:lang w:eastAsia="ru-RU"/>
        </w:rPr>
        <w:t xml:space="preserve">Глава  сельского поселения   </w:t>
      </w:r>
      <w:r w:rsidR="00B43368" w:rsidRPr="00442C2C">
        <w:rPr>
          <w:rFonts w:eastAsia="Times New Roman" w:cs="Times New Roman"/>
          <w:szCs w:val="28"/>
          <w:bdr w:val="none" w:sz="0" w:space="0" w:color="auto" w:frame="1"/>
          <w:lang w:eastAsia="ru-RU"/>
        </w:rPr>
        <w:t>                      </w:t>
      </w:r>
      <w:r>
        <w:rPr>
          <w:rFonts w:eastAsia="Times New Roman" w:cs="Times New Roman"/>
          <w:szCs w:val="28"/>
          <w:bdr w:val="none" w:sz="0" w:space="0" w:color="auto" w:frame="1"/>
          <w:lang w:eastAsia="ru-RU"/>
        </w:rPr>
        <w:t>                 </w:t>
      </w:r>
      <w:r w:rsidR="00B43368" w:rsidRPr="00442C2C">
        <w:rPr>
          <w:rFonts w:eastAsia="Times New Roman" w:cs="Times New Roman"/>
          <w:szCs w:val="28"/>
          <w:bdr w:val="none" w:sz="0" w:space="0" w:color="auto" w:frame="1"/>
          <w:lang w:eastAsia="ru-RU"/>
        </w:rPr>
        <w:t> </w:t>
      </w:r>
      <w:r>
        <w:rPr>
          <w:rFonts w:eastAsia="Times New Roman" w:cs="Times New Roman"/>
          <w:szCs w:val="28"/>
          <w:bdr w:val="none" w:sz="0" w:space="0" w:color="auto" w:frame="1"/>
          <w:lang w:eastAsia="ru-RU"/>
        </w:rPr>
        <w:t>З.Р.Ситдиков</w:t>
      </w:r>
      <w:r w:rsidR="00B43368" w:rsidRPr="00442C2C">
        <w:rPr>
          <w:rFonts w:eastAsia="Times New Roman" w:cs="Times New Roman"/>
          <w:szCs w:val="28"/>
          <w:bdr w:val="none" w:sz="0" w:space="0" w:color="auto" w:frame="1"/>
          <w:lang w:eastAsia="ru-RU"/>
        </w:rPr>
        <w:t>                    </w:t>
      </w:r>
    </w:p>
    <w:p w:rsidR="00B43368" w:rsidRPr="00442C2C" w:rsidRDefault="00B43368" w:rsidP="00B43368">
      <w:pPr>
        <w:shd w:val="clear" w:color="auto" w:fill="FFFFFF"/>
        <w:spacing w:after="0" w:line="240" w:lineRule="auto"/>
        <w:jc w:val="center"/>
        <w:rPr>
          <w:rFonts w:eastAsia="Times New Roman" w:cs="Times New Roman"/>
          <w:szCs w:val="28"/>
          <w:lang w:eastAsia="ru-RU"/>
        </w:rPr>
      </w:pPr>
      <w:r w:rsidRPr="00442C2C">
        <w:rPr>
          <w:rFonts w:eastAsia="Times New Roman" w:cs="Times New Roman"/>
          <w:b/>
          <w:bCs/>
          <w:szCs w:val="28"/>
          <w:bdr w:val="none" w:sz="0" w:space="0" w:color="auto" w:frame="1"/>
          <w:lang w:eastAsia="ru-RU"/>
        </w:rPr>
        <w:t>                                                                                                      </w:t>
      </w:r>
    </w:p>
    <w:p w:rsidR="00B43368" w:rsidRPr="00442C2C" w:rsidRDefault="00B43368" w:rsidP="00B43368">
      <w:pPr>
        <w:shd w:val="clear" w:color="auto" w:fill="FFFFFF"/>
        <w:spacing w:after="0" w:line="240" w:lineRule="auto"/>
        <w:jc w:val="right"/>
        <w:rPr>
          <w:rFonts w:eastAsia="Times New Roman" w:cs="Times New Roman"/>
          <w:szCs w:val="28"/>
          <w:lang w:eastAsia="ru-RU"/>
        </w:rPr>
      </w:pPr>
      <w:r w:rsidRPr="00442C2C">
        <w:rPr>
          <w:rFonts w:eastAsia="Times New Roman" w:cs="Times New Roman"/>
          <w:szCs w:val="28"/>
          <w:bdr w:val="none" w:sz="0" w:space="0" w:color="auto" w:frame="1"/>
          <w:lang w:eastAsia="ru-RU"/>
        </w:rPr>
        <w:t> </w:t>
      </w:r>
    </w:p>
    <w:p w:rsidR="00442C2C" w:rsidRDefault="00442C2C" w:rsidP="00442C2C">
      <w:pPr>
        <w:shd w:val="clear" w:color="auto" w:fill="FFFFFF"/>
        <w:spacing w:after="0" w:line="240" w:lineRule="auto"/>
        <w:jc w:val="center"/>
        <w:rPr>
          <w:rFonts w:eastAsia="Times New Roman" w:cs="Times New Roman"/>
          <w:szCs w:val="28"/>
          <w:bdr w:val="none" w:sz="0" w:space="0" w:color="auto" w:frame="1"/>
          <w:lang w:eastAsia="ru-RU"/>
        </w:rPr>
      </w:pPr>
    </w:p>
    <w:p w:rsidR="00442C2C" w:rsidRDefault="00442C2C" w:rsidP="00442C2C">
      <w:pPr>
        <w:shd w:val="clear" w:color="auto" w:fill="FFFFFF"/>
        <w:spacing w:after="0" w:line="240" w:lineRule="auto"/>
        <w:jc w:val="center"/>
        <w:rPr>
          <w:rFonts w:eastAsia="Times New Roman" w:cs="Times New Roman"/>
          <w:szCs w:val="28"/>
          <w:bdr w:val="none" w:sz="0" w:space="0" w:color="auto" w:frame="1"/>
          <w:lang w:eastAsia="ru-RU"/>
        </w:rPr>
      </w:pPr>
    </w:p>
    <w:p w:rsidR="00442C2C" w:rsidRDefault="00442C2C" w:rsidP="00442C2C">
      <w:pPr>
        <w:shd w:val="clear" w:color="auto" w:fill="FFFFFF"/>
        <w:spacing w:after="0" w:line="240" w:lineRule="auto"/>
        <w:jc w:val="center"/>
        <w:rPr>
          <w:rFonts w:eastAsia="Times New Roman" w:cs="Times New Roman"/>
          <w:szCs w:val="28"/>
          <w:bdr w:val="none" w:sz="0" w:space="0" w:color="auto" w:frame="1"/>
          <w:lang w:eastAsia="ru-RU"/>
        </w:rPr>
      </w:pPr>
    </w:p>
    <w:p w:rsidR="00442C2C" w:rsidRDefault="00442C2C" w:rsidP="00442C2C">
      <w:pPr>
        <w:shd w:val="clear" w:color="auto" w:fill="FFFFFF"/>
        <w:spacing w:after="0" w:line="240" w:lineRule="auto"/>
        <w:jc w:val="center"/>
        <w:rPr>
          <w:rFonts w:eastAsia="Times New Roman" w:cs="Times New Roman"/>
          <w:szCs w:val="28"/>
          <w:bdr w:val="none" w:sz="0" w:space="0" w:color="auto" w:frame="1"/>
          <w:lang w:eastAsia="ru-RU"/>
        </w:rPr>
      </w:pPr>
    </w:p>
    <w:p w:rsidR="00442C2C" w:rsidRDefault="00442C2C" w:rsidP="00442C2C">
      <w:pPr>
        <w:shd w:val="clear" w:color="auto" w:fill="FFFFFF"/>
        <w:spacing w:after="0" w:line="240" w:lineRule="auto"/>
        <w:jc w:val="center"/>
        <w:rPr>
          <w:rFonts w:eastAsia="Times New Roman" w:cs="Times New Roman"/>
          <w:szCs w:val="28"/>
          <w:bdr w:val="none" w:sz="0" w:space="0" w:color="auto" w:frame="1"/>
          <w:lang w:eastAsia="ru-RU"/>
        </w:rPr>
      </w:pPr>
    </w:p>
    <w:p w:rsidR="00442C2C" w:rsidRDefault="00442C2C" w:rsidP="00442C2C">
      <w:pPr>
        <w:shd w:val="clear" w:color="auto" w:fill="FFFFFF"/>
        <w:spacing w:after="0" w:line="240" w:lineRule="auto"/>
        <w:jc w:val="center"/>
        <w:rPr>
          <w:rFonts w:eastAsia="Times New Roman" w:cs="Times New Roman"/>
          <w:szCs w:val="28"/>
          <w:bdr w:val="none" w:sz="0" w:space="0" w:color="auto" w:frame="1"/>
          <w:lang w:eastAsia="ru-RU"/>
        </w:rPr>
      </w:pPr>
    </w:p>
    <w:p w:rsidR="00B43368" w:rsidRPr="00442C2C" w:rsidRDefault="00B43368" w:rsidP="00442C2C">
      <w:pPr>
        <w:shd w:val="clear" w:color="auto" w:fill="FFFFFF"/>
        <w:spacing w:after="0" w:line="240" w:lineRule="auto"/>
        <w:jc w:val="center"/>
        <w:rPr>
          <w:rFonts w:eastAsia="Times New Roman" w:cs="Times New Roman"/>
          <w:szCs w:val="28"/>
          <w:lang w:eastAsia="ru-RU"/>
        </w:rPr>
      </w:pPr>
      <w:r w:rsidRPr="00442C2C">
        <w:rPr>
          <w:rFonts w:eastAsia="Times New Roman" w:cs="Times New Roman"/>
          <w:szCs w:val="28"/>
          <w:bdr w:val="none" w:sz="0" w:space="0" w:color="auto" w:frame="1"/>
          <w:lang w:eastAsia="ru-RU"/>
        </w:rPr>
        <w:t> </w:t>
      </w:r>
    </w:p>
    <w:p w:rsidR="00442C2C" w:rsidRPr="00442C2C" w:rsidRDefault="00442C2C" w:rsidP="00442C2C">
      <w:pPr>
        <w:spacing w:after="0"/>
        <w:ind w:left="5103"/>
        <w:jc w:val="right"/>
        <w:rPr>
          <w:rFonts w:eastAsia="Times New Roman" w:cs="Times New Roman"/>
          <w:sz w:val="24"/>
          <w:szCs w:val="24"/>
          <w:lang w:eastAsia="ru-RU"/>
        </w:rPr>
      </w:pPr>
      <w:r w:rsidRPr="00442C2C">
        <w:rPr>
          <w:rFonts w:eastAsia="Times New Roman" w:cs="Times New Roman"/>
          <w:sz w:val="24"/>
          <w:szCs w:val="24"/>
          <w:bdr w:val="none" w:sz="0" w:space="0" w:color="auto" w:frame="1"/>
          <w:lang w:eastAsia="ru-RU"/>
        </w:rPr>
        <w:lastRenderedPageBreak/>
        <w:t> </w:t>
      </w:r>
      <w:r w:rsidRPr="00442C2C">
        <w:rPr>
          <w:rFonts w:eastAsia="Times New Roman" w:cs="Times New Roman"/>
          <w:sz w:val="24"/>
          <w:szCs w:val="24"/>
          <w:lang w:eastAsia="ru-RU"/>
        </w:rPr>
        <w:t>Приложение к Постановлению</w:t>
      </w:r>
    </w:p>
    <w:p w:rsidR="00442C2C" w:rsidRPr="00442C2C" w:rsidRDefault="00442C2C" w:rsidP="00442C2C">
      <w:pPr>
        <w:spacing w:after="0" w:line="276" w:lineRule="auto"/>
        <w:ind w:left="5103"/>
        <w:jc w:val="right"/>
        <w:rPr>
          <w:rFonts w:eastAsia="Times New Roman" w:cs="Times New Roman"/>
          <w:sz w:val="24"/>
          <w:szCs w:val="24"/>
          <w:lang w:eastAsia="ru-RU"/>
        </w:rPr>
      </w:pPr>
      <w:r w:rsidRPr="00442C2C">
        <w:rPr>
          <w:rFonts w:eastAsia="Times New Roman" w:cs="Times New Roman"/>
          <w:sz w:val="24"/>
          <w:szCs w:val="24"/>
          <w:lang w:eastAsia="ru-RU"/>
        </w:rPr>
        <w:t xml:space="preserve">Администрации  сельского поселения Лагеревский сельсовет муниципального района Салаватский район </w:t>
      </w:r>
    </w:p>
    <w:p w:rsidR="00442C2C" w:rsidRPr="00442C2C" w:rsidRDefault="00442C2C" w:rsidP="00442C2C">
      <w:pPr>
        <w:spacing w:after="0" w:line="276" w:lineRule="auto"/>
        <w:ind w:left="5103"/>
        <w:jc w:val="right"/>
        <w:rPr>
          <w:rFonts w:eastAsia="Times New Roman" w:cs="Times New Roman"/>
          <w:sz w:val="24"/>
          <w:szCs w:val="24"/>
          <w:lang w:eastAsia="ru-RU"/>
        </w:rPr>
      </w:pPr>
      <w:r w:rsidRPr="00442C2C">
        <w:rPr>
          <w:rFonts w:eastAsia="Times New Roman" w:cs="Times New Roman"/>
          <w:sz w:val="24"/>
          <w:szCs w:val="24"/>
          <w:lang w:eastAsia="ru-RU"/>
        </w:rPr>
        <w:t>Республики Башкортостан</w:t>
      </w:r>
    </w:p>
    <w:p w:rsidR="00B43368" w:rsidRPr="00442C2C" w:rsidRDefault="00C81B96" w:rsidP="00442C2C">
      <w:pPr>
        <w:spacing w:after="0" w:line="276" w:lineRule="auto"/>
        <w:ind w:left="5103"/>
        <w:jc w:val="right"/>
        <w:rPr>
          <w:rFonts w:eastAsia="Times New Roman" w:cs="Times New Roman"/>
          <w:sz w:val="24"/>
          <w:szCs w:val="24"/>
          <w:lang w:eastAsia="ru-RU"/>
        </w:rPr>
      </w:pPr>
      <w:r>
        <w:rPr>
          <w:rFonts w:eastAsia="Times New Roman" w:cs="Times New Roman"/>
          <w:sz w:val="24"/>
          <w:szCs w:val="24"/>
          <w:lang w:eastAsia="ru-RU"/>
        </w:rPr>
        <w:t>от 22</w:t>
      </w:r>
      <w:bookmarkStart w:id="0" w:name="_GoBack"/>
      <w:bookmarkEnd w:id="0"/>
      <w:r w:rsidR="00442C2C" w:rsidRPr="00442C2C">
        <w:rPr>
          <w:rFonts w:eastAsia="Times New Roman" w:cs="Times New Roman"/>
          <w:sz w:val="24"/>
          <w:szCs w:val="24"/>
          <w:lang w:eastAsia="ru-RU"/>
        </w:rPr>
        <w:t xml:space="preserve"> декабря 2016 г. № </w:t>
      </w:r>
      <w:r w:rsidR="005F7DB5">
        <w:rPr>
          <w:rFonts w:eastAsia="Times New Roman" w:cs="Times New Roman"/>
          <w:sz w:val="24"/>
          <w:szCs w:val="24"/>
          <w:lang w:eastAsia="ru-RU"/>
        </w:rPr>
        <w:t>46</w:t>
      </w:r>
      <w:r w:rsidR="00B43368" w:rsidRPr="00442C2C">
        <w:rPr>
          <w:rFonts w:eastAsia="Times New Roman" w:cs="Times New Roman"/>
          <w:sz w:val="24"/>
          <w:szCs w:val="24"/>
          <w:bdr w:val="none" w:sz="0" w:space="0" w:color="auto" w:frame="1"/>
          <w:lang w:eastAsia="ru-RU"/>
        </w:rPr>
        <w:t> </w:t>
      </w:r>
    </w:p>
    <w:p w:rsidR="00442C2C" w:rsidRDefault="00442C2C" w:rsidP="00B43368">
      <w:pPr>
        <w:shd w:val="clear" w:color="auto" w:fill="FFFFFF"/>
        <w:spacing w:after="0" w:line="240" w:lineRule="auto"/>
        <w:ind w:left="5664" w:firstLine="708"/>
        <w:rPr>
          <w:rFonts w:eastAsia="Times New Roman" w:cs="Times New Roman"/>
          <w:szCs w:val="28"/>
          <w:bdr w:val="none" w:sz="0" w:space="0" w:color="auto" w:frame="1"/>
          <w:lang w:eastAsia="ru-RU"/>
        </w:rPr>
      </w:pPr>
    </w:p>
    <w:p w:rsidR="00B43368" w:rsidRPr="00442C2C" w:rsidRDefault="00B43368" w:rsidP="00B43368">
      <w:pPr>
        <w:shd w:val="clear" w:color="auto" w:fill="FFFFFF"/>
        <w:spacing w:after="0" w:line="240" w:lineRule="auto"/>
        <w:ind w:left="5664" w:firstLine="708"/>
        <w:rPr>
          <w:rFonts w:eastAsia="Times New Roman" w:cs="Times New Roman"/>
          <w:szCs w:val="28"/>
          <w:lang w:eastAsia="ru-RU"/>
        </w:rPr>
      </w:pPr>
      <w:r w:rsidRPr="00442C2C">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rPr>
          <w:rFonts w:eastAsia="Times New Roman" w:cs="Times New Roman"/>
          <w:szCs w:val="28"/>
          <w:lang w:eastAsia="ru-RU"/>
        </w:rPr>
      </w:pPr>
      <w:r w:rsidRPr="005F7DB5">
        <w:rPr>
          <w:rFonts w:eastAsia="Times New Roman" w:cs="Times New Roman"/>
          <w:bCs/>
          <w:szCs w:val="28"/>
          <w:bdr w:val="none" w:sz="0" w:space="0" w:color="auto" w:frame="1"/>
          <w:lang w:eastAsia="ru-RU"/>
        </w:rPr>
        <w:t>                                                           ПОРЯДОК</w:t>
      </w:r>
    </w:p>
    <w:p w:rsidR="00B43368" w:rsidRPr="005F7DB5" w:rsidRDefault="00B43368" w:rsidP="00B43368">
      <w:pPr>
        <w:shd w:val="clear" w:color="auto" w:fill="FFFFFF"/>
        <w:spacing w:after="0" w:line="240" w:lineRule="auto"/>
        <w:jc w:val="center"/>
        <w:rPr>
          <w:rFonts w:eastAsia="Times New Roman" w:cs="Times New Roman"/>
          <w:szCs w:val="28"/>
          <w:lang w:eastAsia="ru-RU"/>
        </w:rPr>
      </w:pPr>
      <w:r w:rsidRPr="005F7DB5">
        <w:rPr>
          <w:rFonts w:eastAsia="Times New Roman" w:cs="Times New Roman"/>
          <w:bCs/>
          <w:szCs w:val="28"/>
          <w:bdr w:val="none" w:sz="0" w:space="0" w:color="auto" w:frame="1"/>
          <w:lang w:eastAsia="ru-RU"/>
        </w:rPr>
        <w:t>осуществления полномочий органом внутреннего</w:t>
      </w:r>
    </w:p>
    <w:p w:rsidR="00B43368" w:rsidRPr="005F7DB5" w:rsidRDefault="00B43368" w:rsidP="00B43368">
      <w:pPr>
        <w:shd w:val="clear" w:color="auto" w:fill="FFFFFF"/>
        <w:spacing w:after="0" w:line="240" w:lineRule="auto"/>
        <w:ind w:firstLine="540"/>
        <w:rPr>
          <w:rFonts w:eastAsia="Times New Roman" w:cs="Times New Roman"/>
          <w:szCs w:val="28"/>
          <w:lang w:eastAsia="ru-RU"/>
        </w:rPr>
      </w:pPr>
      <w:r w:rsidRPr="005F7DB5">
        <w:rPr>
          <w:rFonts w:eastAsia="Times New Roman" w:cs="Times New Roman"/>
          <w:bCs/>
          <w:szCs w:val="28"/>
          <w:bdr w:val="none" w:sz="0" w:space="0" w:color="auto" w:frame="1"/>
          <w:lang w:eastAsia="ru-RU"/>
        </w:rPr>
        <w:t>                             муниципального финансового контроля</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ind w:left="1080"/>
        <w:rPr>
          <w:rFonts w:eastAsia="Times New Roman" w:cs="Times New Roman"/>
          <w:szCs w:val="28"/>
          <w:lang w:eastAsia="ru-RU"/>
        </w:rPr>
      </w:pPr>
      <w:r w:rsidRPr="005F7DB5">
        <w:rPr>
          <w:rFonts w:eastAsia="Times New Roman" w:cs="Times New Roman"/>
          <w:szCs w:val="28"/>
          <w:bdr w:val="none" w:sz="0" w:space="0" w:color="auto" w:frame="1"/>
          <w:lang w:eastAsia="ru-RU"/>
        </w:rPr>
        <w:t>                                 </w:t>
      </w:r>
      <w:r w:rsidRPr="005F7DB5">
        <w:rPr>
          <w:rFonts w:eastAsia="Times New Roman" w:cs="Times New Roman"/>
          <w:bCs/>
          <w:szCs w:val="28"/>
          <w:bdr w:val="none" w:sz="0" w:space="0" w:color="auto" w:frame="1"/>
          <w:lang w:eastAsia="ru-RU"/>
        </w:rPr>
        <w:t>1.Общие положения</w:t>
      </w:r>
    </w:p>
    <w:p w:rsidR="00B43368" w:rsidRPr="005F7DB5" w:rsidRDefault="00B43368" w:rsidP="00B43368">
      <w:pPr>
        <w:shd w:val="clear" w:color="auto" w:fill="FFFFFF"/>
        <w:spacing w:after="0" w:line="240" w:lineRule="auto"/>
        <w:ind w:left="1080"/>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1.4.       Орган финансового контроля при осуществлении контрольной деятельности осуществляет:</w:t>
      </w:r>
    </w:p>
    <w:p w:rsidR="00B43368" w:rsidRPr="005F7DB5" w:rsidRDefault="00B43368" w:rsidP="00B43368">
      <w:pPr>
        <w:shd w:val="clear" w:color="auto" w:fill="FFFFFF"/>
        <w:spacing w:after="0" w:line="240" w:lineRule="auto"/>
        <w:ind w:firstLine="360"/>
        <w:jc w:val="both"/>
        <w:rPr>
          <w:rFonts w:eastAsia="Times New Roman" w:cs="Times New Roman"/>
          <w:szCs w:val="28"/>
          <w:lang w:eastAsia="ru-RU"/>
        </w:rPr>
      </w:pPr>
      <w:r w:rsidRPr="005F7DB5">
        <w:rPr>
          <w:rFonts w:eastAsia="Times New Roman" w:cs="Times New Roman"/>
          <w:szCs w:val="28"/>
          <w:lang w:eastAsia="ru-RU"/>
        </w:rPr>
        <w:t>       а) полномочия по внутреннему муниципальному финансовому контролю </w:t>
      </w:r>
      <w:r w:rsidRPr="005F7DB5">
        <w:rPr>
          <w:rFonts w:eastAsia="Times New Roman" w:cs="Times New Roman"/>
          <w:szCs w:val="28"/>
          <w:bdr w:val="none" w:sz="0" w:space="0" w:color="auto" w:frame="1"/>
          <w:lang w:eastAsia="ru-RU"/>
        </w:rPr>
        <w:t>в сфере бюджетных правоотношений;</w:t>
      </w:r>
    </w:p>
    <w:p w:rsidR="00B43368" w:rsidRPr="005F7DB5" w:rsidRDefault="00B43368" w:rsidP="00B43368">
      <w:pPr>
        <w:shd w:val="clear" w:color="auto" w:fill="FFFFFF"/>
        <w:spacing w:after="0" w:line="240" w:lineRule="auto"/>
        <w:ind w:firstLine="360"/>
        <w:jc w:val="both"/>
        <w:rPr>
          <w:rFonts w:eastAsia="Times New Roman" w:cs="Times New Roman"/>
          <w:szCs w:val="28"/>
          <w:lang w:eastAsia="ru-RU"/>
        </w:rPr>
      </w:pPr>
      <w:r w:rsidRPr="005F7DB5">
        <w:rPr>
          <w:rFonts w:eastAsia="Times New Roman" w:cs="Times New Roman"/>
          <w:szCs w:val="28"/>
          <w:bdr w:val="none" w:sz="0" w:space="0" w:color="auto" w:frame="1"/>
          <w:lang w:eastAsia="ru-RU"/>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 предварительный контроль в целях предупреждения и пресечения бюджетных нарушений в процессе исполнения бюджета администрации </w:t>
      </w:r>
      <w:r w:rsidRPr="005F7DB5">
        <w:rPr>
          <w:rFonts w:eastAsia="Times New Roman" w:cs="Times New Roman"/>
          <w:szCs w:val="28"/>
          <w:bdr w:val="none" w:sz="0" w:space="0" w:color="auto" w:frame="1"/>
          <w:lang w:eastAsia="ru-RU"/>
        </w:rPr>
        <w:lastRenderedPageBreak/>
        <w:t xml:space="preserve">сельского поселения </w:t>
      </w:r>
      <w:r w:rsidR="00442C2C" w:rsidRPr="005F7DB5">
        <w:rPr>
          <w:rFonts w:eastAsia="Times New Roman" w:cs="Times New Roman"/>
          <w:szCs w:val="28"/>
          <w:bdr w:val="none" w:sz="0" w:space="0" w:color="auto" w:frame="1"/>
          <w:lang w:eastAsia="ru-RU"/>
        </w:rPr>
        <w:t xml:space="preserve">Лагеревский сельсовет </w:t>
      </w:r>
      <w:r w:rsidRPr="005F7DB5">
        <w:rPr>
          <w:rFonts w:eastAsia="Times New Roman" w:cs="Times New Roman"/>
          <w:szCs w:val="28"/>
          <w:bdr w:val="none" w:sz="0" w:space="0" w:color="auto" w:frame="1"/>
          <w:lang w:eastAsia="ru-RU"/>
        </w:rPr>
        <w:t>с подведомственной территорией (далее - местный бюджет);</w:t>
      </w:r>
    </w:p>
    <w:p w:rsidR="00B43368" w:rsidRPr="005F7DB5" w:rsidRDefault="00B43368" w:rsidP="00B43368">
      <w:pPr>
        <w:shd w:val="clear" w:color="auto" w:fill="FFFFFF"/>
        <w:spacing w:after="0" w:line="240" w:lineRule="auto"/>
        <w:ind w:firstLine="360"/>
        <w:jc w:val="both"/>
        <w:rPr>
          <w:rFonts w:eastAsia="Times New Roman" w:cs="Times New Roman"/>
          <w:szCs w:val="28"/>
          <w:lang w:eastAsia="ru-RU"/>
        </w:rPr>
      </w:pPr>
      <w:r w:rsidRPr="005F7DB5">
        <w:rPr>
          <w:rFonts w:eastAsia="Times New Roman" w:cs="Times New Roman"/>
          <w:szCs w:val="28"/>
          <w:bdr w:val="none" w:sz="0" w:space="0" w:color="auto" w:frame="1"/>
          <w:lang w:eastAsia="ru-RU"/>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442C2C" w:rsidRPr="005F7DB5" w:rsidRDefault="00B43368" w:rsidP="00442C2C">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1.6. Объектами контроля </w:t>
      </w:r>
      <w:r w:rsidRPr="005F7DB5">
        <w:rPr>
          <w:rFonts w:eastAsia="Times New Roman" w:cs="Times New Roman"/>
          <w:szCs w:val="28"/>
          <w:bdr w:val="none" w:sz="0" w:space="0" w:color="auto" w:frame="1"/>
          <w:lang w:eastAsia="ru-RU"/>
        </w:rPr>
        <w:t>в сфере бю</w:t>
      </w:r>
      <w:r w:rsidR="00442C2C" w:rsidRPr="005F7DB5">
        <w:rPr>
          <w:rFonts w:eastAsia="Times New Roman" w:cs="Times New Roman"/>
          <w:szCs w:val="28"/>
          <w:bdr w:val="none" w:sz="0" w:space="0" w:color="auto" w:frame="1"/>
          <w:lang w:eastAsia="ru-RU"/>
        </w:rPr>
        <w:t>джетных правоотношений являются:</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б) муниципальные учреждения;</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в) муниципальные унитарные предприятия;</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3368"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сельского поселения </w:t>
      </w:r>
      <w:r w:rsidR="00442C2C" w:rsidRPr="005F7DB5">
        <w:rPr>
          <w:rFonts w:eastAsia="Times New Roman" w:cs="Times New Roman"/>
          <w:szCs w:val="28"/>
          <w:bdr w:val="none" w:sz="0" w:space="0" w:color="auto" w:frame="1"/>
          <w:lang w:eastAsia="ru-RU"/>
        </w:rPr>
        <w:t xml:space="preserve">Лагеревский сельсовет </w:t>
      </w:r>
      <w:r w:rsidRPr="005F7DB5">
        <w:rPr>
          <w:rFonts w:eastAsia="Times New Roman" w:cs="Times New Roman"/>
          <w:szCs w:val="28"/>
          <w:bdr w:val="none" w:sz="0" w:space="0" w:color="auto" w:frame="1"/>
          <w:lang w:eastAsia="ru-RU"/>
        </w:rPr>
        <w:t xml:space="preserve">поступлением мотивированных обращений руководителей структурных подразделений Администрации – главных распорядителей средств </w:t>
      </w:r>
      <w:r w:rsidRPr="005F7DB5">
        <w:rPr>
          <w:rFonts w:eastAsia="Times New Roman" w:cs="Times New Roman"/>
          <w:szCs w:val="28"/>
          <w:bdr w:val="none" w:sz="0" w:space="0" w:color="auto" w:frame="1"/>
          <w:lang w:eastAsia="ru-RU"/>
        </w:rPr>
        <w:lastRenderedPageBreak/>
        <w:t>местного бюджета, обращений (поручений, требований) правоохранительных органов, депутатских запросов.</w:t>
      </w:r>
    </w:p>
    <w:p w:rsidR="00B43368" w:rsidRPr="005F7DB5" w:rsidRDefault="00B43368" w:rsidP="00B43368">
      <w:pPr>
        <w:shd w:val="clear" w:color="auto" w:fill="FFFFFF"/>
        <w:spacing w:after="0" w:line="240" w:lineRule="auto"/>
        <w:ind w:firstLine="360"/>
        <w:jc w:val="both"/>
        <w:rPr>
          <w:rFonts w:eastAsia="Times New Roman" w:cs="Times New Roman"/>
          <w:szCs w:val="28"/>
          <w:lang w:eastAsia="ru-RU"/>
        </w:rPr>
      </w:pPr>
      <w:r w:rsidRPr="005F7DB5">
        <w:rPr>
          <w:rFonts w:eastAsia="Times New Roman" w:cs="Times New Roman"/>
          <w:szCs w:val="28"/>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442C2C">
      <w:pPr>
        <w:shd w:val="clear" w:color="auto" w:fill="FFFFFF"/>
        <w:spacing w:after="0" w:line="324" w:lineRule="atLeast"/>
        <w:ind w:left="450"/>
        <w:rPr>
          <w:rFonts w:eastAsia="Times New Roman" w:cs="Times New Roman"/>
          <w:szCs w:val="28"/>
          <w:lang w:eastAsia="ru-RU"/>
        </w:rPr>
      </w:pPr>
      <w:r w:rsidRPr="005F7DB5">
        <w:rPr>
          <w:rFonts w:eastAsia="Times New Roman" w:cs="Times New Roman"/>
          <w:szCs w:val="28"/>
          <w:bdr w:val="none" w:sz="0" w:space="0" w:color="auto" w:frame="1"/>
          <w:lang w:eastAsia="ru-RU"/>
        </w:rPr>
        <w:t>2.</w:t>
      </w:r>
      <w:r w:rsidRPr="005F7DB5">
        <w:rPr>
          <w:rFonts w:eastAsia="Times New Roman" w:cs="Times New Roman"/>
          <w:bCs/>
          <w:szCs w:val="28"/>
          <w:bdr w:val="none" w:sz="0" w:space="0" w:color="auto" w:frame="1"/>
          <w:lang w:eastAsia="ru-RU"/>
        </w:rPr>
        <w:t>Должностные лица, осуществляющие контрольную деятельность, их права, обязанности и ответственность</w:t>
      </w:r>
    </w:p>
    <w:p w:rsidR="00B43368" w:rsidRPr="005F7DB5" w:rsidRDefault="00B43368" w:rsidP="00B43368">
      <w:pPr>
        <w:shd w:val="clear" w:color="auto" w:fill="FFFFFF"/>
        <w:spacing w:after="0" w:line="240" w:lineRule="auto"/>
        <w:ind w:left="1211"/>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2.1.       Должностными лицами, осуществляющими контрольную деятельность, являются:</w:t>
      </w:r>
    </w:p>
    <w:p w:rsidR="00B43368" w:rsidRPr="005F7DB5" w:rsidRDefault="00B43368" w:rsidP="00B43368">
      <w:pPr>
        <w:shd w:val="clear" w:color="auto" w:fill="FFFFFF"/>
        <w:spacing w:after="0" w:line="240" w:lineRule="auto"/>
        <w:ind w:left="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руководитель органа финансового контроля;</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4A0DE5" w:rsidRPr="005F7DB5" w:rsidRDefault="00B43368" w:rsidP="004A0DE5">
      <w:pPr>
        <w:shd w:val="clear" w:color="auto" w:fill="FFFFFF"/>
        <w:spacing w:after="0" w:line="240" w:lineRule="auto"/>
        <w:ind w:firstLine="851"/>
        <w:jc w:val="both"/>
        <w:rPr>
          <w:rFonts w:eastAsia="Times New Roman" w:cs="Times New Roman"/>
          <w:szCs w:val="28"/>
          <w:bdr w:val="none" w:sz="0" w:space="0" w:color="auto" w:frame="1"/>
          <w:lang w:eastAsia="ru-RU"/>
        </w:rPr>
      </w:pPr>
      <w:r w:rsidRPr="005F7DB5">
        <w:rPr>
          <w:rFonts w:eastAsia="Times New Roman" w:cs="Times New Roman"/>
          <w:szCs w:val="28"/>
          <w:bdr w:val="none" w:sz="0" w:space="0" w:color="auto" w:frame="1"/>
          <w:lang w:eastAsia="ru-RU"/>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w:t>
      </w:r>
      <w:r w:rsidR="004A0DE5" w:rsidRPr="005F7DB5">
        <w:rPr>
          <w:rFonts w:eastAsia="Times New Roman" w:cs="Times New Roman"/>
          <w:szCs w:val="28"/>
          <w:bdr w:val="none" w:sz="0" w:space="0" w:color="auto" w:frame="1"/>
          <w:lang w:eastAsia="ru-RU"/>
        </w:rPr>
        <w:t>роверочной (ревизионной) группы.</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2.2. Должностные лица, указанные в пункте 2.1 настоящего Порядка, имеют право:</w:t>
      </w:r>
    </w:p>
    <w:p w:rsidR="00B43368"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 xml:space="preserve">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lang w:eastAsia="ru-RU"/>
        </w:rPr>
        <w:t>           б) при осуществлении выездных проверок (ревизий) беспрепятственно по предъявлении служебных удостоверений, удостоверений </w:t>
      </w:r>
      <w:r w:rsidRPr="005F7DB5">
        <w:rPr>
          <w:rFonts w:eastAsia="Times New Roman" w:cs="Times New Roman"/>
          <w:szCs w:val="28"/>
          <w:bdr w:val="none" w:sz="0" w:space="0" w:color="auto" w:frame="1"/>
          <w:lang w:eastAsia="ru-RU"/>
        </w:rPr>
        <w:t>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lastRenderedPageBreak/>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2.3. Должностные лица, указанные в пункте 2.1 настоящего Порядка, обязаны:</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б) соблюдать требования нормативных правовых актов в установленной сфере деятельности;</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B43368" w:rsidRPr="005F7DB5" w:rsidRDefault="00B43368" w:rsidP="00B43368">
      <w:pPr>
        <w:shd w:val="clear" w:color="auto" w:fill="FFFFFF"/>
        <w:spacing w:after="0" w:line="240" w:lineRule="auto"/>
        <w:ind w:left="1211" w:hanging="360"/>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442C2C">
      <w:pPr>
        <w:shd w:val="clear" w:color="auto" w:fill="FFFFFF"/>
        <w:spacing w:after="0" w:line="324" w:lineRule="atLeast"/>
        <w:ind w:left="450"/>
        <w:rPr>
          <w:rFonts w:eastAsia="Times New Roman" w:cs="Times New Roman"/>
          <w:szCs w:val="28"/>
          <w:lang w:eastAsia="ru-RU"/>
        </w:rPr>
      </w:pPr>
      <w:r w:rsidRPr="005F7DB5">
        <w:rPr>
          <w:rFonts w:eastAsia="Times New Roman" w:cs="Times New Roman"/>
          <w:bCs/>
          <w:szCs w:val="28"/>
          <w:bdr w:val="none" w:sz="0" w:space="0" w:color="auto" w:frame="1"/>
          <w:lang w:eastAsia="ru-RU"/>
        </w:rPr>
        <w:t>3.Требования к планированию контрольной деятельности</w:t>
      </w:r>
    </w:p>
    <w:p w:rsidR="00B43368" w:rsidRPr="005F7DB5" w:rsidRDefault="00B43368" w:rsidP="00B43368">
      <w:pPr>
        <w:shd w:val="clear" w:color="auto" w:fill="FFFFFF"/>
        <w:spacing w:after="0" w:line="240" w:lineRule="auto"/>
        <w:ind w:firstLine="709"/>
        <w:jc w:val="center"/>
        <w:rPr>
          <w:rFonts w:eastAsia="Times New Roman" w:cs="Times New Roman"/>
          <w:szCs w:val="28"/>
          <w:lang w:eastAsia="ru-RU"/>
        </w:rPr>
      </w:pPr>
      <w:r w:rsidRPr="005F7DB5">
        <w:rPr>
          <w:rFonts w:eastAsia="Times New Roman" w:cs="Times New Roman"/>
          <w:bCs/>
          <w:szCs w:val="28"/>
          <w:bdr w:val="none" w:sz="0" w:space="0" w:color="auto" w:frame="1"/>
          <w:lang w:eastAsia="ru-RU"/>
        </w:rPr>
        <w:t> </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План контрольных мероприятий подлежит утверждению до начала соответствующего календарного года.</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3.3.       Составление плана контрольных мероприятий осуществляется с соблюдением следующих условий:</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 обеспечение равномерности нагрузки на должностные лица, осуществляющие контрольные мероприятия;</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 необходимость выделения резерва времени для выполнения внеплановых контрольных мероприятий, определяемого на основании данных о </w:t>
      </w:r>
      <w:r w:rsidRPr="005F7DB5">
        <w:rPr>
          <w:rFonts w:eastAsia="Times New Roman" w:cs="Times New Roman"/>
          <w:szCs w:val="28"/>
          <w:bdr w:val="none" w:sz="0" w:space="0" w:color="auto" w:frame="1"/>
          <w:lang w:eastAsia="ru-RU"/>
        </w:rPr>
        <w:lastRenderedPageBreak/>
        <w:t>внеплановых контрольных мероприятиях, осуществленных в предыдущие годы.</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3.4.</w:t>
      </w:r>
      <w:r w:rsidRPr="005F7DB5">
        <w:rPr>
          <w:rFonts w:eastAsia="Times New Roman" w:cs="Times New Roman"/>
          <w:szCs w:val="28"/>
          <w:bdr w:val="none" w:sz="0" w:space="0" w:color="auto" w:frame="1"/>
          <w:lang w:eastAsia="ru-RU"/>
        </w:rPr>
        <w:t>       Отбор контрольных мероприятий осуществляется исходя из следующих критериев:</w:t>
      </w:r>
    </w:p>
    <w:p w:rsidR="004A0DE5" w:rsidRPr="005F7DB5" w:rsidRDefault="00B43368" w:rsidP="004A0DE5">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4A0DE5" w:rsidRPr="005F7DB5" w:rsidRDefault="00B43368" w:rsidP="004A0DE5">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4A0DE5" w:rsidRPr="005F7DB5" w:rsidRDefault="00B43368" w:rsidP="004A0DE5">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4A0DE5" w:rsidRPr="005F7DB5" w:rsidRDefault="00B43368" w:rsidP="004A0DE5">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4A0DE5" w:rsidRPr="005F7DB5" w:rsidRDefault="00B43368" w:rsidP="004A0DE5">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43368" w:rsidRPr="005F7DB5" w:rsidRDefault="00B43368" w:rsidP="004A0DE5">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lang w:eastAsia="ru-RU"/>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r w:rsidRPr="005F7DB5">
        <w:rPr>
          <w:rFonts w:eastAsia="Times New Roman" w:cs="Times New Roman"/>
          <w:szCs w:val="28"/>
          <w:bdr w:val="none" w:sz="0" w:space="0" w:color="auto" w:frame="1"/>
          <w:lang w:eastAsia="ru-RU"/>
        </w:rPr>
        <w:t> </w:t>
      </w:r>
    </w:p>
    <w:p w:rsidR="004A0DE5" w:rsidRPr="005F7DB5" w:rsidRDefault="004A0DE5" w:rsidP="00442C2C">
      <w:pPr>
        <w:shd w:val="clear" w:color="auto" w:fill="FFFFFF"/>
        <w:spacing w:after="0" w:line="324" w:lineRule="atLeast"/>
        <w:ind w:left="450"/>
        <w:rPr>
          <w:rFonts w:eastAsia="Times New Roman" w:cs="Times New Roman"/>
          <w:bCs/>
          <w:szCs w:val="28"/>
          <w:bdr w:val="none" w:sz="0" w:space="0" w:color="auto" w:frame="1"/>
          <w:lang w:eastAsia="ru-RU"/>
        </w:rPr>
      </w:pPr>
    </w:p>
    <w:p w:rsidR="00B43368" w:rsidRPr="005F7DB5" w:rsidRDefault="004A0DE5" w:rsidP="00442C2C">
      <w:pPr>
        <w:shd w:val="clear" w:color="auto" w:fill="FFFFFF"/>
        <w:spacing w:after="0" w:line="324" w:lineRule="atLeast"/>
        <w:ind w:left="450"/>
        <w:rPr>
          <w:rFonts w:eastAsia="Times New Roman" w:cs="Times New Roman"/>
          <w:szCs w:val="28"/>
          <w:lang w:eastAsia="ru-RU"/>
        </w:rPr>
      </w:pPr>
      <w:r w:rsidRPr="005F7DB5">
        <w:rPr>
          <w:rFonts w:eastAsia="Times New Roman" w:cs="Times New Roman"/>
          <w:bCs/>
          <w:szCs w:val="28"/>
          <w:bdr w:val="none" w:sz="0" w:space="0" w:color="auto" w:frame="1"/>
          <w:lang w:eastAsia="ru-RU"/>
        </w:rPr>
        <w:t xml:space="preserve">      </w:t>
      </w:r>
      <w:r w:rsidR="00B43368" w:rsidRPr="005F7DB5">
        <w:rPr>
          <w:rFonts w:eastAsia="Times New Roman" w:cs="Times New Roman"/>
          <w:bCs/>
          <w:szCs w:val="28"/>
          <w:bdr w:val="none" w:sz="0" w:space="0" w:color="auto" w:frame="1"/>
          <w:lang w:eastAsia="ru-RU"/>
        </w:rPr>
        <w:t>4.Требования к проведению контрольных мероприятий</w:t>
      </w:r>
    </w:p>
    <w:p w:rsidR="00B43368" w:rsidRPr="005F7DB5" w:rsidRDefault="00B43368" w:rsidP="00B43368">
      <w:pPr>
        <w:shd w:val="clear" w:color="auto" w:fill="FFFFFF"/>
        <w:spacing w:after="0" w:line="240" w:lineRule="auto"/>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4.3.       Программа контрольного мероприятия (внесение изменений в нее) утверждается руководителем органа финансового контроля.</w:t>
      </w:r>
    </w:p>
    <w:p w:rsidR="00B43368" w:rsidRPr="005F7DB5" w:rsidRDefault="00B43368" w:rsidP="00B43368">
      <w:pPr>
        <w:shd w:val="clear" w:color="auto" w:fill="FFFFFF"/>
        <w:spacing w:after="0" w:line="240" w:lineRule="auto"/>
        <w:ind w:firstLine="284"/>
        <w:jc w:val="both"/>
        <w:rPr>
          <w:rFonts w:eastAsia="Times New Roman" w:cs="Times New Roman"/>
          <w:szCs w:val="28"/>
          <w:lang w:eastAsia="ru-RU"/>
        </w:rPr>
      </w:pPr>
      <w:r w:rsidRPr="005F7DB5">
        <w:rPr>
          <w:rFonts w:eastAsia="Times New Roman" w:cs="Times New Roman"/>
          <w:szCs w:val="28"/>
          <w:bdr w:val="none" w:sz="0" w:space="0" w:color="auto" w:frame="1"/>
          <w:lang w:eastAsia="ru-RU"/>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lastRenderedPageBreak/>
        <w:t>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4A0DE5"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B43368" w:rsidRPr="005F7DB5" w:rsidRDefault="00B43368" w:rsidP="004A0DE5">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lang w:eastAsia="ru-RU"/>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4A0DE5" w:rsidRPr="005F7DB5" w:rsidRDefault="00B43368" w:rsidP="004A0DE5">
      <w:pPr>
        <w:shd w:val="clear" w:color="auto" w:fill="FFFFFF"/>
        <w:spacing w:after="0" w:line="240" w:lineRule="auto"/>
        <w:ind w:firstLine="709"/>
        <w:jc w:val="both"/>
        <w:rPr>
          <w:rFonts w:eastAsia="Times New Roman" w:cs="Times New Roman"/>
          <w:szCs w:val="28"/>
          <w:bdr w:val="none" w:sz="0" w:space="0" w:color="auto" w:frame="1"/>
          <w:lang w:eastAsia="ru-RU"/>
        </w:rPr>
      </w:pPr>
      <w:r w:rsidRPr="005F7DB5">
        <w:rPr>
          <w:rFonts w:eastAsia="Times New Roman" w:cs="Times New Roman"/>
          <w:szCs w:val="28"/>
          <w:bdr w:val="none" w:sz="0" w:space="0" w:color="auto" w:frame="1"/>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w:t>
      </w:r>
      <w:r w:rsidR="004A0DE5" w:rsidRPr="005F7DB5">
        <w:rPr>
          <w:rFonts w:eastAsia="Times New Roman" w:cs="Times New Roman"/>
          <w:szCs w:val="28"/>
          <w:bdr w:val="none" w:sz="0" w:space="0" w:color="auto" w:frame="1"/>
          <w:lang w:eastAsia="ru-RU"/>
        </w:rPr>
        <w:t>тавляет не менее 3 рабочих дней.</w:t>
      </w:r>
    </w:p>
    <w:p w:rsidR="00B43368" w:rsidRPr="005F7DB5" w:rsidRDefault="00B43368" w:rsidP="004A0DE5">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lang w:eastAsia="ru-RU"/>
        </w:rPr>
        <w:t xml:space="preserve">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Лица и организации, в отношении которых проводится встречная проверка, обязаны представить по запросу (требованию) должностных лиц, </w:t>
      </w:r>
      <w:r w:rsidRPr="005F7DB5">
        <w:rPr>
          <w:rFonts w:eastAsia="Times New Roman" w:cs="Times New Roman"/>
          <w:szCs w:val="28"/>
          <w:bdr w:val="none" w:sz="0" w:space="0" w:color="auto" w:frame="1"/>
          <w:lang w:eastAsia="ru-RU"/>
        </w:rPr>
        <w:lastRenderedPageBreak/>
        <w:t>проводящих контрольное мероприятие, информацию, документы и материалы, относящиеся к тематике проверки (ревизии).</w:t>
      </w:r>
    </w:p>
    <w:p w:rsidR="00B43368" w:rsidRPr="005F7DB5" w:rsidRDefault="00B43368" w:rsidP="00442C2C">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r w:rsidRPr="005F7DB5">
        <w:rPr>
          <w:rFonts w:eastAsia="Times New Roman" w:cs="Times New Roman"/>
          <w:bCs/>
          <w:szCs w:val="28"/>
          <w:bdr w:val="none" w:sz="0" w:space="0" w:color="auto" w:frame="1"/>
          <w:lang w:eastAsia="ru-RU"/>
        </w:rPr>
        <w:t> </w:t>
      </w:r>
    </w:p>
    <w:p w:rsidR="00B43368" w:rsidRPr="005F7DB5" w:rsidRDefault="00B43368" w:rsidP="00B43368">
      <w:pPr>
        <w:shd w:val="clear" w:color="auto" w:fill="FFFFFF"/>
        <w:spacing w:after="0" w:line="240" w:lineRule="auto"/>
        <w:ind w:left="360"/>
        <w:jc w:val="center"/>
        <w:rPr>
          <w:rFonts w:eastAsia="Times New Roman" w:cs="Times New Roman"/>
          <w:szCs w:val="28"/>
          <w:lang w:eastAsia="ru-RU"/>
        </w:rPr>
      </w:pPr>
      <w:r w:rsidRPr="005F7DB5">
        <w:rPr>
          <w:rFonts w:eastAsia="Times New Roman" w:cs="Times New Roman"/>
          <w:bCs/>
          <w:szCs w:val="28"/>
          <w:bdr w:val="none" w:sz="0" w:space="0" w:color="auto" w:frame="1"/>
          <w:lang w:eastAsia="ru-RU"/>
        </w:rPr>
        <w:t> </w:t>
      </w:r>
    </w:p>
    <w:p w:rsidR="00B43368" w:rsidRPr="005F7DB5" w:rsidRDefault="00B43368" w:rsidP="00B43368">
      <w:pPr>
        <w:shd w:val="clear" w:color="auto" w:fill="FFFFFF"/>
        <w:spacing w:after="0" w:line="240" w:lineRule="auto"/>
        <w:ind w:left="360"/>
        <w:jc w:val="center"/>
        <w:rPr>
          <w:rFonts w:eastAsia="Times New Roman" w:cs="Times New Roman"/>
          <w:szCs w:val="28"/>
          <w:lang w:eastAsia="ru-RU"/>
        </w:rPr>
      </w:pPr>
      <w:r w:rsidRPr="005F7DB5">
        <w:rPr>
          <w:rFonts w:eastAsia="Times New Roman" w:cs="Times New Roman"/>
          <w:bCs/>
          <w:szCs w:val="28"/>
          <w:bdr w:val="none" w:sz="0" w:space="0" w:color="auto" w:frame="1"/>
          <w:lang w:eastAsia="ru-RU"/>
        </w:rPr>
        <w:t>4.10. Проведение обследования</w:t>
      </w:r>
    </w:p>
    <w:p w:rsidR="004A0DE5" w:rsidRPr="005F7DB5" w:rsidRDefault="00B43368" w:rsidP="004A0DE5">
      <w:pPr>
        <w:shd w:val="clear" w:color="auto" w:fill="FFFFFF"/>
        <w:spacing w:after="0" w:line="240" w:lineRule="auto"/>
        <w:jc w:val="both"/>
        <w:rPr>
          <w:rFonts w:eastAsia="Times New Roman" w:cs="Times New Roman"/>
          <w:szCs w:val="28"/>
          <w:lang w:eastAsia="ru-RU"/>
        </w:rPr>
      </w:pPr>
      <w:r w:rsidRPr="005F7DB5">
        <w:rPr>
          <w:rFonts w:eastAsia="Times New Roman" w:cs="Times New Roman"/>
          <w:bCs/>
          <w:szCs w:val="28"/>
          <w:bdr w:val="none" w:sz="0" w:space="0" w:color="auto" w:frame="1"/>
          <w:lang w:eastAsia="ru-RU"/>
        </w:rPr>
        <w:t> </w:t>
      </w:r>
      <w:r w:rsidR="004A0DE5" w:rsidRPr="005F7DB5">
        <w:rPr>
          <w:rFonts w:eastAsia="Times New Roman" w:cs="Times New Roman"/>
          <w:szCs w:val="28"/>
          <w:lang w:eastAsia="ru-RU"/>
        </w:rPr>
        <w:t xml:space="preserve">      </w:t>
      </w:r>
      <w:r w:rsidRPr="005F7DB5">
        <w:rPr>
          <w:rFonts w:eastAsia="Times New Roman" w:cs="Times New Roman"/>
          <w:szCs w:val="28"/>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B43368" w:rsidRPr="005F7DB5" w:rsidRDefault="004A0DE5" w:rsidP="004A0DE5">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lang w:eastAsia="ru-RU"/>
        </w:rPr>
        <w:t xml:space="preserve">         </w:t>
      </w:r>
      <w:r w:rsidR="00B43368" w:rsidRPr="005F7DB5">
        <w:rPr>
          <w:rFonts w:eastAsia="Times New Roman" w:cs="Times New Roman"/>
          <w:szCs w:val="28"/>
          <w:lang w:eastAsia="ru-RU"/>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lang w:eastAsia="ru-RU"/>
        </w:rPr>
        <w:t>        </w:t>
      </w:r>
      <w:r w:rsidRPr="005F7DB5">
        <w:rPr>
          <w:rFonts w:eastAsia="Times New Roman" w:cs="Times New Roman"/>
          <w:szCs w:val="28"/>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43368" w:rsidRPr="005F7DB5" w:rsidRDefault="004A0DE5"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r w:rsidR="00B43368" w:rsidRPr="005F7DB5">
        <w:rPr>
          <w:rFonts w:eastAsia="Times New Roman" w:cs="Times New Roman"/>
          <w:szCs w:val="28"/>
          <w:bdr w:val="none" w:sz="0" w:space="0" w:color="auto" w:frame="1"/>
          <w:lang w:eastAsia="ru-RU"/>
        </w:rPr>
        <w:t>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B43368" w:rsidRPr="005F7DB5" w:rsidRDefault="004A0DE5"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r w:rsidR="00B43368" w:rsidRPr="005F7DB5">
        <w:rPr>
          <w:rFonts w:eastAsia="Times New Roman" w:cs="Times New Roman"/>
          <w:szCs w:val="28"/>
          <w:bdr w:val="none" w:sz="0" w:space="0" w:color="auto" w:frame="1"/>
          <w:lang w:eastAsia="ru-RU"/>
        </w:rPr>
        <w:t>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442C2C">
      <w:pPr>
        <w:shd w:val="clear" w:color="auto" w:fill="FFFFFF"/>
        <w:spacing w:after="0" w:line="240" w:lineRule="auto"/>
        <w:jc w:val="center"/>
        <w:rPr>
          <w:rFonts w:eastAsia="Times New Roman" w:cs="Times New Roman"/>
          <w:szCs w:val="28"/>
          <w:lang w:eastAsia="ru-RU"/>
        </w:rPr>
      </w:pPr>
      <w:r w:rsidRPr="005F7DB5">
        <w:rPr>
          <w:rFonts w:eastAsia="Times New Roman" w:cs="Times New Roman"/>
          <w:bCs/>
          <w:szCs w:val="28"/>
          <w:bdr w:val="none" w:sz="0" w:space="0" w:color="auto" w:frame="1"/>
          <w:lang w:eastAsia="ru-RU"/>
        </w:rPr>
        <w:t>4.11. Проведение камеральной проверки</w:t>
      </w:r>
    </w:p>
    <w:p w:rsidR="004A0DE5" w:rsidRPr="005F7DB5" w:rsidRDefault="00B43368" w:rsidP="004A0DE5">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lang w:eastAsia="ru-RU"/>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B43368" w:rsidRPr="005F7DB5" w:rsidRDefault="004A0DE5" w:rsidP="004A0DE5">
      <w:pPr>
        <w:shd w:val="clear" w:color="auto" w:fill="FFFFFF"/>
        <w:spacing w:after="0" w:line="0" w:lineRule="atLeast"/>
        <w:jc w:val="both"/>
        <w:rPr>
          <w:rFonts w:eastAsia="Times New Roman" w:cs="Times New Roman"/>
          <w:szCs w:val="28"/>
          <w:lang w:eastAsia="ru-RU"/>
        </w:rPr>
      </w:pPr>
      <w:r w:rsidRPr="005F7DB5">
        <w:rPr>
          <w:rFonts w:eastAsia="Times New Roman" w:cs="Times New Roman"/>
          <w:szCs w:val="28"/>
          <w:lang w:eastAsia="ru-RU"/>
        </w:rPr>
        <w:t xml:space="preserve">          </w:t>
      </w:r>
      <w:r w:rsidR="00B43368" w:rsidRPr="005F7DB5">
        <w:rPr>
          <w:rFonts w:eastAsia="Times New Roman" w:cs="Times New Roman"/>
          <w:szCs w:val="28"/>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4A0DE5" w:rsidRPr="005F7DB5" w:rsidRDefault="00B43368" w:rsidP="004A0DE5">
      <w:pPr>
        <w:shd w:val="clear" w:color="auto" w:fill="FFFFFF"/>
        <w:spacing w:before="225" w:after="225" w:line="0" w:lineRule="atLeast"/>
        <w:ind w:firstLine="709"/>
        <w:jc w:val="both"/>
        <w:rPr>
          <w:rFonts w:eastAsia="Times New Roman" w:cs="Times New Roman"/>
          <w:szCs w:val="28"/>
          <w:lang w:eastAsia="ru-RU"/>
        </w:rPr>
      </w:pPr>
      <w:r w:rsidRPr="005F7DB5">
        <w:rPr>
          <w:rFonts w:eastAsia="Times New Roman" w:cs="Times New Roman"/>
          <w:szCs w:val="28"/>
          <w:lang w:eastAsia="ru-RU"/>
        </w:rPr>
        <w:t xml:space="preserve">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w:t>
      </w:r>
      <w:r w:rsidRPr="005F7DB5">
        <w:rPr>
          <w:rFonts w:eastAsia="Times New Roman" w:cs="Times New Roman"/>
          <w:szCs w:val="28"/>
          <w:lang w:eastAsia="ru-RU"/>
        </w:rPr>
        <w:lastRenderedPageBreak/>
        <w:t>объектом проверки, а также времени, в течение которого проводится встречна</w:t>
      </w:r>
      <w:r w:rsidR="004A0DE5" w:rsidRPr="005F7DB5">
        <w:rPr>
          <w:rFonts w:eastAsia="Times New Roman" w:cs="Times New Roman"/>
          <w:szCs w:val="28"/>
          <w:lang w:eastAsia="ru-RU"/>
        </w:rPr>
        <w:t>я проверка и (или) обследование.</w:t>
      </w:r>
    </w:p>
    <w:p w:rsidR="00B43368" w:rsidRPr="005F7DB5" w:rsidRDefault="00B43368" w:rsidP="004A0DE5">
      <w:pPr>
        <w:shd w:val="clear" w:color="auto" w:fill="FFFFFF"/>
        <w:spacing w:before="225" w:after="225" w:line="240" w:lineRule="auto"/>
        <w:ind w:firstLine="709"/>
        <w:jc w:val="both"/>
        <w:rPr>
          <w:rFonts w:eastAsia="Times New Roman" w:cs="Times New Roman"/>
          <w:szCs w:val="28"/>
          <w:lang w:eastAsia="ru-RU"/>
        </w:rPr>
      </w:pPr>
      <w:r w:rsidRPr="005F7DB5">
        <w:rPr>
          <w:rFonts w:eastAsia="Times New Roman" w:cs="Times New Roman"/>
          <w:szCs w:val="28"/>
          <w:lang w:eastAsia="ru-RU"/>
        </w:rPr>
        <w:t>4.11.4. При проведении камеральной проверки по решению руководителя проверочной группы может быть проведено </w:t>
      </w:r>
      <w:r w:rsidRPr="005F7DB5">
        <w:rPr>
          <w:rFonts w:eastAsia="Times New Roman" w:cs="Times New Roman"/>
          <w:szCs w:val="28"/>
          <w:bdr w:val="none" w:sz="0" w:space="0" w:color="auto" w:frame="1"/>
          <w:lang w:eastAsia="ru-RU"/>
        </w:rPr>
        <w:t>обследование.</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б) об отсутствии оснований для применения мер принуждения;</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в) о проведении выездной проверки (ревизии).</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442C2C">
      <w:pPr>
        <w:shd w:val="clear" w:color="auto" w:fill="FFFFFF"/>
        <w:spacing w:after="0" w:line="240" w:lineRule="auto"/>
        <w:jc w:val="center"/>
        <w:rPr>
          <w:rFonts w:eastAsia="Times New Roman" w:cs="Times New Roman"/>
          <w:szCs w:val="28"/>
          <w:lang w:eastAsia="ru-RU"/>
        </w:rPr>
      </w:pPr>
      <w:r w:rsidRPr="005F7DB5">
        <w:rPr>
          <w:rFonts w:eastAsia="Times New Roman" w:cs="Times New Roman"/>
          <w:bCs/>
          <w:szCs w:val="28"/>
          <w:bdr w:val="none" w:sz="0" w:space="0" w:color="auto" w:frame="1"/>
          <w:lang w:eastAsia="ru-RU"/>
        </w:rPr>
        <w:t>4.12. Проведение выездной проверки (ревизии)</w:t>
      </w:r>
    </w:p>
    <w:p w:rsidR="00B43368" w:rsidRPr="005F7DB5" w:rsidRDefault="00B43368" w:rsidP="004A0DE5">
      <w:pPr>
        <w:shd w:val="clear" w:color="auto" w:fill="FFFFFF"/>
        <w:spacing w:before="225" w:after="225" w:line="240" w:lineRule="auto"/>
        <w:ind w:firstLine="708"/>
        <w:jc w:val="both"/>
        <w:rPr>
          <w:rFonts w:eastAsia="Times New Roman" w:cs="Times New Roman"/>
          <w:szCs w:val="28"/>
          <w:lang w:eastAsia="ru-RU"/>
        </w:rPr>
      </w:pPr>
      <w:r w:rsidRPr="005F7DB5">
        <w:rPr>
          <w:rFonts w:eastAsia="Times New Roman" w:cs="Times New Roman"/>
          <w:szCs w:val="28"/>
          <w:lang w:eastAsia="ru-RU"/>
        </w:rPr>
        <w:t>4.12.1. Выездная проверка (ревизия) проводится по месту нахождения объекта контроля.</w:t>
      </w:r>
    </w:p>
    <w:p w:rsidR="00B43368" w:rsidRPr="005F7DB5" w:rsidRDefault="00B43368" w:rsidP="004A0DE5">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4.12.2. Срок проведения выездной проверки (ревизии) составляет 45 календарных дней.</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lastRenderedPageBreak/>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на период проведения встречной проверки и (или) обследования;</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в) на период организации и проведения экспертиз;</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г) на период исполнения запросов, направленных в компетентные государственные органы;</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д) в случае непредставления объектом контроля информации, документов и материалов, и (или) представления неполного комплекта истребуемой </w:t>
      </w:r>
      <w:r w:rsidRPr="005F7DB5">
        <w:rPr>
          <w:rFonts w:eastAsia="Times New Roman" w:cs="Times New Roman"/>
          <w:szCs w:val="28"/>
          <w:bdr w:val="none" w:sz="0" w:space="0" w:color="auto" w:frame="1"/>
          <w:lang w:eastAsia="ru-RU"/>
        </w:rPr>
        <w:lastRenderedPageBreak/>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B43368" w:rsidRPr="005F7DB5" w:rsidRDefault="00B43368" w:rsidP="00B43368">
      <w:pPr>
        <w:shd w:val="clear" w:color="auto" w:fill="FFFFFF"/>
        <w:spacing w:after="0" w:line="240" w:lineRule="auto"/>
        <w:ind w:firstLine="708"/>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B43368" w:rsidRPr="005F7DB5" w:rsidRDefault="00B43368" w:rsidP="00B43368">
      <w:pPr>
        <w:shd w:val="clear" w:color="auto" w:fill="FFFFFF"/>
        <w:spacing w:after="0" w:line="240" w:lineRule="auto"/>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B43368" w:rsidRPr="005F7DB5" w:rsidRDefault="00B43368" w:rsidP="00B43368">
      <w:pPr>
        <w:shd w:val="clear" w:color="auto" w:fill="FFFFFF"/>
        <w:spacing w:after="0" w:line="240" w:lineRule="auto"/>
        <w:ind w:firstLine="851"/>
        <w:jc w:val="both"/>
        <w:rPr>
          <w:rFonts w:eastAsia="Times New Roman" w:cs="Times New Roman"/>
          <w:szCs w:val="28"/>
          <w:lang w:eastAsia="ru-RU"/>
        </w:rPr>
      </w:pPr>
      <w:r w:rsidRPr="005F7DB5">
        <w:rPr>
          <w:rFonts w:eastAsia="Times New Roman" w:cs="Times New Roman"/>
          <w:szCs w:val="28"/>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о применении мер принуждения;</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б) об отсутствии оснований для применения мер принуждения;</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в) о назначении внеплановой выездной проверки (ревизии) при представлении объектом контроля вместе с письменными возражениями </w:t>
      </w:r>
      <w:r w:rsidRPr="005F7DB5">
        <w:rPr>
          <w:rFonts w:eastAsia="Times New Roman" w:cs="Times New Roman"/>
          <w:szCs w:val="28"/>
          <w:bdr w:val="none" w:sz="0" w:space="0" w:color="auto" w:frame="1"/>
          <w:lang w:eastAsia="ru-RU"/>
        </w:rPr>
        <w:lastRenderedPageBreak/>
        <w:t>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43368" w:rsidRPr="005F7DB5" w:rsidRDefault="00B43368" w:rsidP="00B43368">
      <w:pPr>
        <w:shd w:val="clear" w:color="auto" w:fill="FFFFFF"/>
        <w:spacing w:after="0" w:line="240" w:lineRule="auto"/>
        <w:ind w:left="851"/>
        <w:jc w:val="both"/>
        <w:rPr>
          <w:rFonts w:eastAsia="Times New Roman" w:cs="Times New Roman"/>
          <w:szCs w:val="28"/>
          <w:lang w:eastAsia="ru-RU"/>
        </w:rPr>
      </w:pPr>
      <w:r w:rsidRPr="005F7DB5">
        <w:rPr>
          <w:rFonts w:eastAsia="Times New Roman" w:cs="Times New Roman"/>
          <w:i/>
          <w:iCs/>
          <w:szCs w:val="28"/>
          <w:bdr w:val="none" w:sz="0" w:space="0" w:color="auto" w:frame="1"/>
          <w:lang w:eastAsia="ru-RU"/>
        </w:rPr>
        <w:t> </w:t>
      </w:r>
    </w:p>
    <w:p w:rsidR="00B43368" w:rsidRPr="005F7DB5" w:rsidRDefault="00B43368" w:rsidP="00442C2C">
      <w:pPr>
        <w:shd w:val="clear" w:color="auto" w:fill="FFFFFF"/>
        <w:spacing w:after="0" w:line="324" w:lineRule="atLeast"/>
        <w:ind w:left="450"/>
        <w:rPr>
          <w:rFonts w:eastAsia="Times New Roman" w:cs="Times New Roman"/>
          <w:szCs w:val="28"/>
          <w:lang w:eastAsia="ru-RU"/>
        </w:rPr>
      </w:pPr>
      <w:r w:rsidRPr="005F7DB5">
        <w:rPr>
          <w:rFonts w:eastAsia="Times New Roman" w:cs="Times New Roman"/>
          <w:bCs/>
          <w:szCs w:val="28"/>
          <w:bdr w:val="none" w:sz="0" w:space="0" w:color="auto" w:frame="1"/>
          <w:lang w:eastAsia="ru-RU"/>
        </w:rPr>
        <w:t>5.Реализация результатов проведения контрольных мероприятий</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в) уведомления о применении бюджетных мер принуждения.</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5.5. Отмена представлений и предписаний осуществляется в судебном порядке.</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 xml:space="preserve">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w:t>
      </w:r>
      <w:r w:rsidRPr="005F7DB5">
        <w:rPr>
          <w:rFonts w:eastAsia="Times New Roman" w:cs="Times New Roman"/>
          <w:szCs w:val="28"/>
          <w:bdr w:val="none" w:sz="0" w:space="0" w:color="auto" w:frame="1"/>
          <w:lang w:eastAsia="ru-RU"/>
        </w:rPr>
        <w:lastRenderedPageBreak/>
        <w:t>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B43368" w:rsidRPr="005F7DB5" w:rsidRDefault="00B43368" w:rsidP="00B43368">
      <w:pPr>
        <w:shd w:val="clear" w:color="auto" w:fill="FFFFFF"/>
        <w:spacing w:after="0" w:line="240" w:lineRule="auto"/>
        <w:ind w:firstLine="540"/>
        <w:jc w:val="both"/>
        <w:rPr>
          <w:rFonts w:eastAsia="Times New Roman" w:cs="Times New Roman"/>
          <w:szCs w:val="28"/>
          <w:lang w:eastAsia="ru-RU"/>
        </w:rPr>
      </w:pPr>
      <w:r w:rsidRPr="005F7DB5">
        <w:rPr>
          <w:rFonts w:eastAsia="Times New Roman" w:cs="Times New Roman"/>
          <w:szCs w:val="28"/>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B43368" w:rsidRPr="005F7DB5" w:rsidRDefault="00B43368" w:rsidP="00B43368">
      <w:pPr>
        <w:shd w:val="clear" w:color="auto" w:fill="FFFFFF"/>
        <w:spacing w:after="0" w:line="240" w:lineRule="auto"/>
        <w:jc w:val="center"/>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442C2C">
      <w:pPr>
        <w:shd w:val="clear" w:color="auto" w:fill="FFFFFF"/>
        <w:spacing w:after="0" w:line="324" w:lineRule="atLeast"/>
        <w:ind w:left="450"/>
        <w:rPr>
          <w:rFonts w:eastAsia="Times New Roman" w:cs="Times New Roman"/>
          <w:szCs w:val="28"/>
          <w:lang w:eastAsia="ru-RU"/>
        </w:rPr>
      </w:pPr>
      <w:r w:rsidRPr="005F7DB5">
        <w:rPr>
          <w:rFonts w:eastAsia="Times New Roman" w:cs="Times New Roman"/>
          <w:bCs/>
          <w:szCs w:val="28"/>
          <w:bdr w:val="none" w:sz="0" w:space="0" w:color="auto" w:frame="1"/>
          <w:lang w:eastAsia="ru-RU"/>
        </w:rPr>
        <w:t>6.Требования к составлению отчетности о результатах</w:t>
      </w:r>
    </w:p>
    <w:p w:rsidR="00B43368" w:rsidRPr="005F7DB5" w:rsidRDefault="00B43368" w:rsidP="00B43368">
      <w:pPr>
        <w:shd w:val="clear" w:color="auto" w:fill="FFFFFF"/>
        <w:spacing w:after="0" w:line="240" w:lineRule="auto"/>
        <w:ind w:left="1211"/>
        <w:rPr>
          <w:rFonts w:eastAsia="Times New Roman" w:cs="Times New Roman"/>
          <w:szCs w:val="28"/>
          <w:lang w:eastAsia="ru-RU"/>
        </w:rPr>
      </w:pPr>
      <w:r w:rsidRPr="005F7DB5">
        <w:rPr>
          <w:rFonts w:eastAsia="Times New Roman" w:cs="Times New Roman"/>
          <w:bCs/>
          <w:szCs w:val="28"/>
          <w:bdr w:val="none" w:sz="0" w:space="0" w:color="auto" w:frame="1"/>
          <w:lang w:eastAsia="ru-RU"/>
        </w:rPr>
        <w:t>                                 контрольной деятельности</w:t>
      </w:r>
    </w:p>
    <w:p w:rsidR="00B43368" w:rsidRPr="005F7DB5" w:rsidRDefault="00B43368" w:rsidP="00B43368">
      <w:pPr>
        <w:shd w:val="clear" w:color="auto" w:fill="FFFFFF"/>
        <w:spacing w:after="0" w:line="240" w:lineRule="auto"/>
        <w:jc w:val="center"/>
        <w:rPr>
          <w:rFonts w:eastAsia="Times New Roman" w:cs="Times New Roman"/>
          <w:szCs w:val="28"/>
          <w:lang w:eastAsia="ru-RU"/>
        </w:rPr>
      </w:pPr>
      <w:r w:rsidRPr="005F7DB5">
        <w:rPr>
          <w:rFonts w:eastAsia="Times New Roman" w:cs="Times New Roman"/>
          <w:szCs w:val="28"/>
          <w:bdr w:val="none" w:sz="0" w:space="0" w:color="auto" w:frame="1"/>
          <w:lang w:eastAsia="ru-RU"/>
        </w:rPr>
        <w:t> </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6.3.            Отчетность подписывается руководителем органа финансового контроля.</w:t>
      </w:r>
    </w:p>
    <w:p w:rsidR="00B43368" w:rsidRPr="005F7DB5" w:rsidRDefault="00B43368" w:rsidP="00B43368">
      <w:pPr>
        <w:shd w:val="clear" w:color="auto" w:fill="FFFFFF"/>
        <w:spacing w:after="0" w:line="240" w:lineRule="auto"/>
        <w:ind w:firstLine="709"/>
        <w:jc w:val="both"/>
        <w:rPr>
          <w:rFonts w:eastAsia="Times New Roman" w:cs="Times New Roman"/>
          <w:szCs w:val="28"/>
          <w:lang w:eastAsia="ru-RU"/>
        </w:rPr>
      </w:pPr>
      <w:r w:rsidRPr="005F7DB5">
        <w:rPr>
          <w:rFonts w:eastAsia="Times New Roman" w:cs="Times New Roman"/>
          <w:szCs w:val="28"/>
          <w:bdr w:val="none" w:sz="0" w:space="0" w:color="auto" w:frame="1"/>
          <w:lang w:eastAsia="ru-RU"/>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F1D82" w:rsidRPr="005F7DB5" w:rsidRDefault="00CF1D82">
      <w:pPr>
        <w:rPr>
          <w:rFonts w:cs="Times New Roman"/>
          <w:szCs w:val="28"/>
        </w:rPr>
      </w:pPr>
    </w:p>
    <w:sectPr w:rsidR="00CF1D82" w:rsidRPr="005F7DB5" w:rsidSect="00442C2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elZAGZ">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1386"/>
    <w:multiLevelType w:val="multilevel"/>
    <w:tmpl w:val="423A0A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EC14582"/>
    <w:multiLevelType w:val="multilevel"/>
    <w:tmpl w:val="C360B1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1F36653"/>
    <w:multiLevelType w:val="multilevel"/>
    <w:tmpl w:val="7E0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5558F6"/>
    <w:multiLevelType w:val="multilevel"/>
    <w:tmpl w:val="4EA804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5C305FB"/>
    <w:multiLevelType w:val="multilevel"/>
    <w:tmpl w:val="221E4C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8"/>
    <w:rsid w:val="00442C2C"/>
    <w:rsid w:val="004A0DE5"/>
    <w:rsid w:val="005F7DB5"/>
    <w:rsid w:val="00B43368"/>
    <w:rsid w:val="00C81B96"/>
    <w:rsid w:val="00CF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368"/>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B43368"/>
  </w:style>
  <w:style w:type="paragraph" w:customStyle="1" w:styleId="default">
    <w:name w:val="default"/>
    <w:basedOn w:val="a"/>
    <w:rsid w:val="00B43368"/>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368"/>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B43368"/>
  </w:style>
  <w:style w:type="paragraph" w:customStyle="1" w:styleId="default">
    <w:name w:val="default"/>
    <w:basedOn w:val="a"/>
    <w:rsid w:val="00B4336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37926">
      <w:bodyDiv w:val="1"/>
      <w:marLeft w:val="0"/>
      <w:marRight w:val="0"/>
      <w:marTop w:val="0"/>
      <w:marBottom w:val="0"/>
      <w:divBdr>
        <w:top w:val="none" w:sz="0" w:space="0" w:color="auto"/>
        <w:left w:val="none" w:sz="0" w:space="0" w:color="auto"/>
        <w:bottom w:val="none" w:sz="0" w:space="0" w:color="auto"/>
        <w:right w:val="none" w:sz="0" w:space="0" w:color="auto"/>
      </w:divBdr>
    </w:div>
    <w:div w:id="18341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gere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Gafuriyan</dc:creator>
  <cp:keywords/>
  <dc:description/>
  <cp:lastModifiedBy>Пользователь Windows</cp:lastModifiedBy>
  <cp:revision>7</cp:revision>
  <dcterms:created xsi:type="dcterms:W3CDTF">2016-12-26T07:35:00Z</dcterms:created>
  <dcterms:modified xsi:type="dcterms:W3CDTF">2016-12-26T10:24:00Z</dcterms:modified>
</cp:coreProperties>
</file>