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6F17E4" w:rsidRPr="006F17E4" w:rsidTr="00C50ECD">
        <w:trPr>
          <w:trHeight w:val="1085"/>
        </w:trPr>
        <w:tc>
          <w:tcPr>
            <w:tcW w:w="4392" w:type="dxa"/>
            <w:hideMark/>
          </w:tcPr>
          <w:p w:rsidR="006F17E4" w:rsidRPr="006F17E4" w:rsidRDefault="006F17E4" w:rsidP="00C50ECD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6F17E4" w:rsidRPr="006F17E4" w:rsidRDefault="006F17E4" w:rsidP="00C50ECD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17E4" w:rsidRPr="006F17E4" w:rsidRDefault="006F17E4" w:rsidP="00C50EC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6F17E4" w:rsidRPr="006F17E4" w:rsidRDefault="006F17E4" w:rsidP="00C50ECD">
            <w:pPr>
              <w:spacing w:line="276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6F17E4" w:rsidRPr="006F17E4" w:rsidRDefault="006F17E4" w:rsidP="00C50ECD">
            <w:pPr>
              <w:spacing w:line="276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eastAsia="en-US"/>
              </w:rPr>
              <w:t>Администрация  сельского поселения</w:t>
            </w:r>
          </w:p>
          <w:p w:rsidR="006F17E4" w:rsidRPr="006F17E4" w:rsidRDefault="006F17E4" w:rsidP="00C50ECD">
            <w:pPr>
              <w:spacing w:line="276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6F17E4" w:rsidRPr="006F17E4" w:rsidRDefault="006F17E4" w:rsidP="00C50ECD">
            <w:pPr>
              <w:spacing w:line="276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6F17E4" w:rsidRPr="006F17E4" w:rsidRDefault="006F17E4" w:rsidP="00C50ECD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F17E4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6F17E4" w:rsidRPr="006F17E4" w:rsidTr="00C50ECD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sz w:val="24"/>
                <w:lang w:val="be-BY" w:eastAsia="en-US"/>
              </w:rPr>
              <w:t>452497, Лағыр ауылы,</w:t>
            </w:r>
          </w:p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F17E4" w:rsidRPr="006F17E4" w:rsidRDefault="006F17E4" w:rsidP="00C50ECD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6F17E4" w:rsidRPr="006F17E4" w:rsidRDefault="006F17E4" w:rsidP="00C50E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6F17E4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6F17E4" w:rsidRPr="006F17E4" w:rsidRDefault="006F17E4" w:rsidP="00C50ECD">
            <w:pPr>
              <w:spacing w:line="276" w:lineRule="auto"/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F17E4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6F17E4" w:rsidRPr="006F17E4" w:rsidRDefault="006F17E4" w:rsidP="006F17E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4">
        <w:rPr>
          <w:rFonts w:ascii="Times New Roman" w:hAnsi="Times New Roman" w:cs="Times New Roman"/>
          <w:b/>
          <w:sz w:val="28"/>
          <w:szCs w:val="28"/>
        </w:rPr>
        <w:t xml:space="preserve">   КАРАР</w:t>
      </w:r>
      <w:r w:rsidRPr="006F17E4">
        <w:rPr>
          <w:rFonts w:ascii="Times New Roman" w:hAnsi="Times New Roman" w:cs="Times New Roman"/>
          <w:b/>
          <w:sz w:val="28"/>
          <w:szCs w:val="28"/>
        </w:rPr>
        <w:tab/>
      </w:r>
      <w:r w:rsidRPr="006F17E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6F17E4" w:rsidRPr="006F17E4" w:rsidRDefault="006F17E4" w:rsidP="006F17E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E4" w:rsidRPr="006F17E4" w:rsidRDefault="006F17E4" w:rsidP="006F17E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декабрь </w:t>
      </w: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F1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20</w:t>
      </w:r>
      <w:r w:rsidRPr="006F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7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17E4">
        <w:rPr>
          <w:rFonts w:ascii="Times New Roman" w:hAnsi="Times New Roman" w:cs="Times New Roman"/>
          <w:sz w:val="28"/>
          <w:szCs w:val="28"/>
        </w:rPr>
        <w:t xml:space="preserve">.                   № </w:t>
      </w:r>
      <w:r>
        <w:rPr>
          <w:rFonts w:ascii="Times New Roman" w:hAnsi="Times New Roman" w:cs="Times New Roman"/>
          <w:sz w:val="28"/>
          <w:szCs w:val="28"/>
          <w:lang w:val="ba-RU"/>
        </w:rPr>
        <w:t>50</w:t>
      </w:r>
      <w:r w:rsidRPr="006F17E4">
        <w:rPr>
          <w:rFonts w:ascii="Times New Roman" w:hAnsi="Times New Roman" w:cs="Times New Roman"/>
          <w:sz w:val="28"/>
          <w:szCs w:val="28"/>
        </w:rPr>
        <w:tab/>
        <w:t xml:space="preserve">                  от  «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F27FC">
        <w:rPr>
          <w:rFonts w:ascii="Times New Roman" w:hAnsi="Times New Roman" w:cs="Times New Roman"/>
          <w:sz w:val="28"/>
          <w:szCs w:val="28"/>
        </w:rPr>
        <w:t>»</w:t>
      </w:r>
      <w:r w:rsidRPr="006F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F17E4">
        <w:rPr>
          <w:rFonts w:ascii="Times New Roman" w:hAnsi="Times New Roman" w:cs="Times New Roman"/>
          <w:sz w:val="28"/>
          <w:szCs w:val="28"/>
        </w:rPr>
        <w:t xml:space="preserve"> 20</w:t>
      </w:r>
      <w:r w:rsidRPr="006F17E4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Pr="006F17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7E4" w:rsidRPr="006F17E4" w:rsidRDefault="006F17E4" w:rsidP="006F17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35BA" w:rsidRPr="006F17E4" w:rsidRDefault="004435BA">
      <w:pPr>
        <w:spacing w:line="100" w:lineRule="atLeast"/>
        <w:jc w:val="both"/>
        <w:rPr>
          <w:rFonts w:ascii="Times New Roman" w:hAnsi="Times New Roman" w:cs="Times New Roman"/>
        </w:rPr>
      </w:pPr>
    </w:p>
    <w:p w:rsidR="004A523A" w:rsidRPr="004A523A" w:rsidRDefault="004A523A" w:rsidP="004A523A">
      <w:pPr>
        <w:shd w:val="clear" w:color="auto" w:fill="FFFFFF"/>
        <w:spacing w:before="18"/>
        <w:ind w:right="18"/>
        <w:rPr>
          <w:rFonts w:ascii="Times New Roman" w:hAnsi="Times New Roman" w:cs="Times New Roman"/>
          <w:szCs w:val="28"/>
        </w:rPr>
      </w:pPr>
      <w:r w:rsidRPr="004A523A">
        <w:rPr>
          <w:rFonts w:ascii="Times New Roman" w:hAnsi="Times New Roman" w:cs="Times New Roman"/>
          <w:spacing w:val="-3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4A523A">
        <w:rPr>
          <w:rFonts w:ascii="Times New Roman" w:hAnsi="Times New Roman" w:cs="Times New Roman"/>
          <w:szCs w:val="28"/>
        </w:rPr>
        <w:t xml:space="preserve">                           </w:t>
      </w:r>
    </w:p>
    <w:p w:rsidR="004A523A" w:rsidRPr="004435BA" w:rsidRDefault="004A523A" w:rsidP="004435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43BF2" w:rsidRPr="004435BA">
        <w:rPr>
          <w:rFonts w:ascii="Times New Roman" w:hAnsi="Times New Roman" w:cs="Times New Roman"/>
          <w:b/>
          <w:sz w:val="28"/>
          <w:szCs w:val="28"/>
        </w:rPr>
        <w:t>«</w:t>
      </w:r>
      <w:r w:rsidRPr="004435B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осуществлени</w:t>
      </w:r>
      <w:r w:rsidR="00D8794B" w:rsidRPr="004435BA">
        <w:rPr>
          <w:rFonts w:ascii="Times New Roman" w:hAnsi="Times New Roman" w:cs="Times New Roman"/>
          <w:b/>
          <w:sz w:val="28"/>
          <w:szCs w:val="28"/>
        </w:rPr>
        <w:t>я</w:t>
      </w:r>
      <w:r w:rsidRPr="004435B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Pr="004435B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435BA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6F17E4">
        <w:rPr>
          <w:rFonts w:ascii="Times New Roman" w:hAnsi="Times New Roman" w:cs="Times New Roman"/>
          <w:b/>
          <w:sz w:val="28"/>
          <w:szCs w:val="28"/>
        </w:rPr>
        <w:t>Лагеревский</w:t>
      </w:r>
      <w:r w:rsidR="0045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B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752">
        <w:rPr>
          <w:rFonts w:ascii="Times New Roman" w:hAnsi="Times New Roman" w:cs="Times New Roman"/>
          <w:b/>
          <w:sz w:val="28"/>
          <w:szCs w:val="28"/>
        </w:rPr>
        <w:t xml:space="preserve"> Салаватски</w:t>
      </w:r>
      <w:r w:rsidRPr="004435BA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  <w:r w:rsidR="00143BF2" w:rsidRPr="004435BA">
        <w:rPr>
          <w:rFonts w:ascii="Times New Roman" w:hAnsi="Times New Roman" w:cs="Times New Roman"/>
          <w:b/>
          <w:sz w:val="28"/>
          <w:szCs w:val="28"/>
        </w:rPr>
        <w:t>»</w:t>
      </w:r>
    </w:p>
    <w:p w:rsidR="004A523A" w:rsidRPr="00143BF2" w:rsidRDefault="004A523A" w:rsidP="004A523A">
      <w:pPr>
        <w:rPr>
          <w:rFonts w:ascii="Times New Roman" w:hAnsi="Times New Roman" w:cs="Times New Roman"/>
          <w:sz w:val="28"/>
          <w:szCs w:val="28"/>
        </w:rPr>
      </w:pPr>
    </w:p>
    <w:p w:rsidR="003704A3" w:rsidRDefault="004A523A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BF2">
        <w:rPr>
          <w:rFonts w:ascii="Times New Roman" w:hAnsi="Times New Roman" w:cs="Times New Roman"/>
          <w:sz w:val="28"/>
          <w:szCs w:val="28"/>
        </w:rPr>
        <w:t xml:space="preserve">В соответствии с ч. 5 ст. 5 Федерального закона от 21.02.2008 года № 2395-1 «О недрах»,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результатов предоставления   муниципальной   услуги, </w:t>
      </w:r>
      <w:r w:rsidR="009B29BC" w:rsidRPr="00CD3FE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F17E4">
        <w:rPr>
          <w:rFonts w:ascii="Times New Roman" w:hAnsi="Times New Roman"/>
          <w:sz w:val="28"/>
          <w:szCs w:val="28"/>
        </w:rPr>
        <w:t>Лагеревский</w:t>
      </w:r>
      <w:r w:rsidR="00A5460C">
        <w:rPr>
          <w:rFonts w:ascii="Times New Roman" w:hAnsi="Times New Roman"/>
          <w:sz w:val="28"/>
          <w:szCs w:val="28"/>
        </w:rPr>
        <w:t xml:space="preserve"> </w:t>
      </w:r>
      <w:r w:rsidR="009B29BC" w:rsidRPr="00CD3FE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/>
          <w:sz w:val="28"/>
          <w:szCs w:val="28"/>
        </w:rPr>
        <w:t>Салаватский</w:t>
      </w:r>
      <w:proofErr w:type="gramEnd"/>
      <w:r w:rsidR="009B29BC" w:rsidRPr="00CD3FE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B29BC">
        <w:rPr>
          <w:rFonts w:ascii="Times New Roman" w:hAnsi="Times New Roman"/>
          <w:sz w:val="28"/>
          <w:szCs w:val="28"/>
        </w:rPr>
        <w:t xml:space="preserve"> </w:t>
      </w:r>
    </w:p>
    <w:p w:rsidR="003704A3" w:rsidRDefault="009B29BC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3FE9">
        <w:rPr>
          <w:rFonts w:ascii="Times New Roman" w:hAnsi="Times New Roman"/>
          <w:sz w:val="28"/>
          <w:szCs w:val="28"/>
        </w:rPr>
        <w:t>ПОСТАНОВЛЯЕТ:</w:t>
      </w:r>
    </w:p>
    <w:p w:rsidR="003704A3" w:rsidRDefault="003704A3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23A" w:rsidRPr="003704A3">
        <w:rPr>
          <w:rFonts w:ascii="Times New Roman" w:hAnsi="Times New Roman" w:cs="Times New Roman"/>
          <w:sz w:val="28"/>
          <w:szCs w:val="28"/>
        </w:rPr>
        <w:t>Утвердить</w:t>
      </w:r>
      <w:r w:rsidRPr="003704A3">
        <w:rPr>
          <w:rFonts w:ascii="Times New Roman" w:hAnsi="Times New Roman" w:cs="Times New Roman"/>
          <w:sz w:val="28"/>
          <w:szCs w:val="28"/>
        </w:rPr>
        <w:t>:</w:t>
      </w:r>
    </w:p>
    <w:p w:rsidR="00E05A5A" w:rsidRPr="003704A3" w:rsidRDefault="003704A3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704A3">
        <w:rPr>
          <w:rFonts w:ascii="Times New Roman" w:hAnsi="Times New Roman" w:cs="Times New Roman"/>
          <w:sz w:val="28"/>
          <w:szCs w:val="28"/>
        </w:rPr>
        <w:t>А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4A523A" w:rsidRPr="003704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предоставления муниципальной </w:t>
      </w:r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«Осуществление муниципального </w:t>
      </w:r>
      <w:proofErr w:type="gramStart"/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17E4">
        <w:rPr>
          <w:rFonts w:ascii="Times New Roman" w:hAnsi="Times New Roman" w:cs="Times New Roman"/>
          <w:sz w:val="28"/>
          <w:szCs w:val="28"/>
        </w:rPr>
        <w:t>Лагеревский</w:t>
      </w:r>
      <w:r w:rsidR="00A5460C" w:rsidRPr="003704A3">
        <w:rPr>
          <w:rFonts w:ascii="Times New Roman" w:hAnsi="Times New Roman" w:cs="Times New Roman"/>
          <w:sz w:val="28"/>
          <w:szCs w:val="28"/>
        </w:rPr>
        <w:t xml:space="preserve"> 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 w:rsidRPr="003704A3">
        <w:rPr>
          <w:rFonts w:ascii="Times New Roman" w:hAnsi="Times New Roman" w:cs="Times New Roman"/>
          <w:sz w:val="28"/>
          <w:szCs w:val="28"/>
        </w:rPr>
        <w:t>Салаватский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77F9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E6D6C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хему «Порядок исполнения администрацией СП </w:t>
      </w:r>
      <w:r w:rsidR="006F17E4">
        <w:rPr>
          <w:rFonts w:ascii="Times New Roman" w:eastAsia="Calibri" w:hAnsi="Times New Roman" w:cs="Times New Roman"/>
          <w:sz w:val="28"/>
          <w:szCs w:val="28"/>
          <w:lang w:eastAsia="en-US"/>
        </w:rPr>
        <w:t>Лагеревский</w:t>
      </w:r>
      <w:r w:rsidR="005E6D6C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Салаватский район РБ муниципальной услуги по муниципальному контролю» (Приложение № 1)</w:t>
      </w:r>
      <w:r w:rsidR="00E05A5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06153" w:rsidRPr="003704A3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153" w:rsidRPr="003704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06153" w:rsidRPr="003704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6153" w:rsidRPr="003704A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A523A" w:rsidRPr="00143BF2" w:rsidRDefault="004A523A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BC" w:rsidRDefault="009B29BC" w:rsidP="009B29BC">
      <w:pPr>
        <w:rPr>
          <w:rFonts w:ascii="Times New Roman" w:hAnsi="Times New Roman"/>
          <w:sz w:val="28"/>
          <w:szCs w:val="28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</w:t>
      </w:r>
      <w:r w:rsidR="004435BA" w:rsidRPr="00A5460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5069D5">
        <w:rPr>
          <w:rFonts w:ascii="Times New Roman" w:hAnsi="Times New Roman"/>
          <w:sz w:val="28"/>
          <w:szCs w:val="28"/>
        </w:rPr>
        <w:t xml:space="preserve">                     </w:t>
      </w:r>
      <w:r w:rsidR="006F17E4">
        <w:rPr>
          <w:rFonts w:ascii="Times New Roman" w:hAnsi="Times New Roman"/>
          <w:sz w:val="28"/>
          <w:szCs w:val="28"/>
        </w:rPr>
        <w:t>Р.Р. Низамов</w:t>
      </w: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6F17E4" w:rsidRDefault="006F17E4" w:rsidP="009B29BC">
      <w:pPr>
        <w:rPr>
          <w:rFonts w:ascii="Times New Roman" w:hAnsi="Times New Roman"/>
          <w:sz w:val="28"/>
          <w:szCs w:val="28"/>
        </w:rPr>
      </w:pPr>
    </w:p>
    <w:p w:rsidR="003704A3" w:rsidRDefault="003704A3" w:rsidP="00EF0EF0">
      <w:pPr>
        <w:spacing w:line="100" w:lineRule="atLeast"/>
        <w:ind w:firstLine="4820"/>
        <w:jc w:val="right"/>
        <w:rPr>
          <w:rFonts w:ascii="Times New Roman" w:hAnsi="Times New Roman" w:cs="Times New Roman"/>
          <w:sz w:val="26"/>
          <w:szCs w:val="26"/>
        </w:rPr>
      </w:pPr>
    </w:p>
    <w:p w:rsidR="003704A3" w:rsidRDefault="003704A3" w:rsidP="00EF0EF0">
      <w:pPr>
        <w:spacing w:line="100" w:lineRule="atLeast"/>
        <w:ind w:firstLine="4820"/>
        <w:jc w:val="right"/>
        <w:rPr>
          <w:rFonts w:ascii="Times New Roman" w:hAnsi="Times New Roman" w:cs="Times New Roman"/>
          <w:sz w:val="26"/>
          <w:szCs w:val="26"/>
        </w:rPr>
      </w:pPr>
    </w:p>
    <w:p w:rsidR="003704A3" w:rsidRDefault="003704A3" w:rsidP="00EF0EF0">
      <w:pPr>
        <w:spacing w:line="100" w:lineRule="atLeast"/>
        <w:ind w:firstLine="4820"/>
        <w:jc w:val="right"/>
        <w:rPr>
          <w:rFonts w:ascii="Times New Roman" w:hAnsi="Times New Roman" w:cs="Times New Roman"/>
          <w:sz w:val="26"/>
          <w:szCs w:val="26"/>
        </w:rPr>
      </w:pPr>
    </w:p>
    <w:p w:rsidR="004A523A" w:rsidRPr="004A523A" w:rsidRDefault="004A523A" w:rsidP="009B7FED">
      <w:pPr>
        <w:spacing w:line="100" w:lineRule="atLeast"/>
        <w:ind w:firstLine="4820"/>
        <w:jc w:val="right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4A523A">
        <w:rPr>
          <w:rFonts w:ascii="Times New Roman" w:hAnsi="Times New Roman" w:cs="Times New Roman"/>
          <w:sz w:val="24"/>
        </w:rPr>
        <w:t xml:space="preserve">Приложение 1  </w:t>
      </w:r>
    </w:p>
    <w:p w:rsidR="004A523A" w:rsidRPr="004A523A" w:rsidRDefault="004A523A" w:rsidP="004A523A">
      <w:pPr>
        <w:jc w:val="center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к Постановлению Администрации                                                                                                  </w:t>
      </w:r>
    </w:p>
    <w:p w:rsidR="004A523A" w:rsidRPr="004A523A" w:rsidRDefault="004A523A" w:rsidP="004A523A">
      <w:pPr>
        <w:jc w:val="right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6F17E4">
        <w:rPr>
          <w:rFonts w:ascii="Times New Roman" w:hAnsi="Times New Roman" w:cs="Times New Roman"/>
          <w:sz w:val="24"/>
        </w:rPr>
        <w:t>Лагеревский</w:t>
      </w:r>
      <w:r w:rsidR="004507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сельсовет</w:t>
      </w:r>
    </w:p>
    <w:p w:rsidR="004A523A" w:rsidRPr="004A523A" w:rsidRDefault="004A523A" w:rsidP="004A523A">
      <w:pPr>
        <w:jc w:val="right"/>
        <w:rPr>
          <w:rFonts w:ascii="Times New Roman" w:hAnsi="Times New Roman" w:cs="Times New Roman"/>
          <w:b/>
        </w:rPr>
      </w:pPr>
      <w:r w:rsidRPr="004A523A">
        <w:rPr>
          <w:rFonts w:ascii="Times New Roman" w:hAnsi="Times New Roman" w:cs="Times New Roman"/>
          <w:sz w:val="24"/>
        </w:rPr>
        <w:t>от</w:t>
      </w:r>
      <w:r w:rsidR="00227809">
        <w:rPr>
          <w:rFonts w:ascii="Times New Roman" w:hAnsi="Times New Roman" w:cs="Times New Roman"/>
          <w:sz w:val="24"/>
        </w:rPr>
        <w:t xml:space="preserve"> </w:t>
      </w:r>
      <w:r w:rsidR="006F17E4">
        <w:rPr>
          <w:rFonts w:ascii="Times New Roman" w:hAnsi="Times New Roman" w:cs="Times New Roman"/>
          <w:sz w:val="24"/>
        </w:rPr>
        <w:t>03.12.2020 г.</w:t>
      </w:r>
      <w:r w:rsidRPr="004A523A">
        <w:rPr>
          <w:rFonts w:ascii="Times New Roman" w:hAnsi="Times New Roman" w:cs="Times New Roman"/>
          <w:sz w:val="24"/>
        </w:rPr>
        <w:t xml:space="preserve"> № </w:t>
      </w:r>
      <w:r w:rsidR="006F17E4">
        <w:rPr>
          <w:rFonts w:ascii="Times New Roman" w:hAnsi="Times New Roman" w:cs="Times New Roman"/>
          <w:sz w:val="24"/>
        </w:rPr>
        <w:t>50</w:t>
      </w:r>
    </w:p>
    <w:p w:rsidR="009B3DDB" w:rsidRPr="002924A6" w:rsidRDefault="009B3DDB" w:rsidP="009B3D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3DDB" w:rsidRPr="006F17E4" w:rsidRDefault="009B3DDB" w:rsidP="006F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B3DDB" w:rsidRPr="006F17E4" w:rsidRDefault="009B3DDB" w:rsidP="006F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E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«Осуществление муниципального </w:t>
      </w:r>
      <w:proofErr w:type="gramStart"/>
      <w:r w:rsidRPr="006F17E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F17E4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6F17E4" w:rsidRPr="006F17E4">
        <w:rPr>
          <w:rFonts w:ascii="Times New Roman" w:hAnsi="Times New Roman" w:cs="Times New Roman"/>
          <w:b/>
          <w:sz w:val="28"/>
          <w:szCs w:val="28"/>
        </w:rPr>
        <w:t>Лагеревский</w:t>
      </w:r>
      <w:r w:rsidR="00A5460C" w:rsidRPr="006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E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450752" w:rsidRPr="006F17E4">
        <w:rPr>
          <w:rFonts w:ascii="Times New Roman" w:hAnsi="Times New Roman" w:cs="Times New Roman"/>
          <w:b/>
          <w:sz w:val="28"/>
          <w:szCs w:val="28"/>
        </w:rPr>
        <w:t>Салаватский</w:t>
      </w:r>
      <w:r w:rsidRPr="006F17E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3DDB" w:rsidRPr="002924A6" w:rsidRDefault="009B3DDB" w:rsidP="009B3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B3DDB" w:rsidRPr="002924A6" w:rsidRDefault="009B3DDB" w:rsidP="009B3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24A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разработан в целях повышения качества и доступности предоставления муниципальной услуги, 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2924A6">
        <w:rPr>
          <w:rFonts w:ascii="Times New Roman" w:hAnsi="Times New Roman" w:cs="Times New Roman"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924A6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 муниципальной услуги, срока</w:t>
      </w:r>
      <w:r w:rsidRPr="00292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последовательности</w:t>
      </w:r>
      <w:proofErr w:type="gramEnd"/>
      <w:r w:rsidRPr="002924A6">
        <w:rPr>
          <w:rFonts w:ascii="Times New Roman" w:hAnsi="Times New Roman" w:cs="Times New Roman"/>
          <w:bCs/>
          <w:sz w:val="28"/>
          <w:szCs w:val="28"/>
        </w:rPr>
        <w:t xml:space="preserve"> действий </w:t>
      </w:r>
      <w:r w:rsidRPr="002924A6">
        <w:rPr>
          <w:rFonts w:ascii="Times New Roman" w:hAnsi="Times New Roman" w:cs="Times New Roman"/>
          <w:sz w:val="28"/>
          <w:szCs w:val="28"/>
        </w:rPr>
        <w:t>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463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взаимодействия с государственными и муниципальными органами при осуществлении полномочий в указанной сфере</w:t>
      </w:r>
      <w:r w:rsidRPr="002924A6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ab/>
        <w:t xml:space="preserve">2.1. Осуществление муниципального </w:t>
      </w:r>
      <w:proofErr w:type="gramStart"/>
      <w:r w:rsidRPr="002924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4A6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</w:t>
      </w:r>
      <w:r w:rsidR="00450752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сельсовет».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29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2924A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</w:t>
      </w:r>
      <w:r w:rsidR="00450752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DDB" w:rsidRPr="002924A6" w:rsidRDefault="009B3DDB" w:rsidP="009B3DDB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принимает участие РГАУ МФ</w:t>
      </w:r>
      <w:r>
        <w:rPr>
          <w:rFonts w:ascii="Times New Roman" w:hAnsi="Times New Roman" w:cs="Times New Roman"/>
          <w:sz w:val="28"/>
          <w:szCs w:val="28"/>
        </w:rPr>
        <w:t>Ц при наличии соответствующего с</w:t>
      </w:r>
      <w:r w:rsidRPr="002924A6">
        <w:rPr>
          <w:rFonts w:ascii="Times New Roman" w:hAnsi="Times New Roman" w:cs="Times New Roman"/>
          <w:sz w:val="28"/>
          <w:szCs w:val="28"/>
        </w:rPr>
        <w:t>оглашения о взаимодействии</w:t>
      </w:r>
      <w:bookmarkStart w:id="1" w:name="sub_2317"/>
      <w:r w:rsidRPr="002924A6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B3DDB" w:rsidRPr="002924A6" w:rsidRDefault="009B3DDB" w:rsidP="009B3DD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2924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2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A6"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является оценка соблюдения на территории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требований, установленных муниципальными правовыми актами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</w:rPr>
        <w:t>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мер, направленных на их пресечение, и (или) устранение последствий таких нарушений, в том</w:t>
      </w:r>
      <w:proofErr w:type="gramEnd"/>
      <w:r w:rsidRPr="00292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924A6">
        <w:rPr>
          <w:rFonts w:ascii="Times New Roman" w:hAnsi="Times New Roman" w:cs="Times New Roman"/>
          <w:sz w:val="28"/>
          <w:szCs w:val="28"/>
        </w:rPr>
        <w:t>, мер по привлечению лиц, их допустивших, к ответственности.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924A6">
        <w:rPr>
          <w:rFonts w:ascii="Times New Roman" w:hAnsi="Times New Roman" w:cs="Times New Roman"/>
          <w:sz w:val="28"/>
          <w:szCs w:val="28"/>
        </w:rPr>
        <w:t>. Исполнение муниципальной функции заканчивается следующими юридическими фактами: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а) составлением акта проверки</w:t>
      </w:r>
      <w:r w:rsidR="00EF0EF0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принятия мер </w:t>
      </w:r>
      <w:r w:rsidRPr="002924A6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нарушений требований, установленных муниципальными правовыми актами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</w:rPr>
        <w:t>, а также требований, установленных федеральными законами, законами Республики Башкортостан в сфере недропользования</w:t>
      </w:r>
      <w:r w:rsidR="00EF0EF0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4A6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3D2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4"/>
      <w:r w:rsidRPr="00292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2924A6">
        <w:rPr>
          <w:rFonts w:ascii="Times New Roman" w:hAnsi="Times New Roman" w:cs="Times New Roman"/>
          <w:sz w:val="28"/>
          <w:szCs w:val="28"/>
        </w:rPr>
        <w:t>. Срок проведения каждой и</w:t>
      </w:r>
      <w:r w:rsidR="003D2AD2"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 xml:space="preserve">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год.</w:t>
      </w:r>
    </w:p>
    <w:p w:rsidR="005428D0" w:rsidRDefault="005428D0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8D0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</w:t>
      </w:r>
      <w:r w:rsidRPr="005428D0">
        <w:rPr>
          <w:rFonts w:ascii="Times New Roman" w:hAnsi="Times New Roman" w:cs="Times New Roman"/>
          <w:sz w:val="28"/>
          <w:szCs w:val="28"/>
        </w:rPr>
        <w:lastRenderedPageBreak/>
        <w:t xml:space="preserve">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5428D0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Pr="005428D0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A45C0D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2924A6">
        <w:rPr>
          <w:rFonts w:ascii="Times New Roman" w:hAnsi="Times New Roman" w:cs="Times New Roman"/>
          <w:sz w:val="28"/>
          <w:szCs w:val="28"/>
        </w:rPr>
        <w:t xml:space="preserve">. </w:t>
      </w:r>
      <w:r w:rsidR="00A45C0D" w:rsidRPr="00A45C0D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EF0EF0" w:rsidRDefault="00A45C0D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45C0D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A45C0D">
        <w:rPr>
          <w:rFonts w:ascii="Times New Roman" w:hAnsi="Times New Roman" w:cs="Times New Roman"/>
          <w:sz w:val="28"/>
          <w:szCs w:val="28"/>
        </w:rPr>
        <w:t xml:space="preserve"> </w:t>
      </w:r>
      <w:r w:rsidR="00EF0EF0" w:rsidRPr="00EF0EF0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A45C0D" w:rsidRDefault="00A45C0D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45C0D" w:rsidRDefault="00A45C0D" w:rsidP="00A45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5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C0D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</w:t>
      </w:r>
      <w:r w:rsidRPr="00A45C0D">
        <w:rPr>
          <w:rFonts w:ascii="Times New Roman" w:hAnsi="Times New Roman" w:cs="Times New Roman"/>
          <w:sz w:val="28"/>
          <w:szCs w:val="28"/>
        </w:rPr>
        <w:lastRenderedPageBreak/>
        <w:t>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C0D" w:rsidRDefault="00A45C0D" w:rsidP="00A45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5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C0D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D2F37" w:rsidRPr="001D2F37" w:rsidRDefault="009B3DDB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924A6">
        <w:rPr>
          <w:rFonts w:ascii="Times New Roman" w:hAnsi="Times New Roman" w:cs="Times New Roman"/>
          <w:sz w:val="28"/>
          <w:szCs w:val="28"/>
        </w:rPr>
        <w:t xml:space="preserve">. </w:t>
      </w:r>
      <w:r w:rsidR="001D2F37" w:rsidRPr="001D2F3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предусмотренных законодательством Российской Федерации, обязаны:</w:t>
      </w:r>
    </w:p>
    <w:p w:rsidR="001D2F37" w:rsidRPr="001D2F37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37">
        <w:rPr>
          <w:rFonts w:ascii="Times New Roman" w:hAnsi="Times New Roman" w:cs="Times New Roman"/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1D2F37">
        <w:rPr>
          <w:rFonts w:ascii="Times New Roman" w:hAnsi="Times New Roman" w:cs="Times New Roman"/>
          <w:sz w:val="28"/>
          <w:szCs w:val="28"/>
        </w:rPr>
        <w:t xml:space="preserve"> характера, а также других мероприятий, предусмотренных федеральными законами;</w:t>
      </w:r>
    </w:p>
    <w:p w:rsidR="001D2F37" w:rsidRPr="001D2F37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37">
        <w:rPr>
          <w:rFonts w:ascii="Times New Roman" w:hAnsi="Times New Roman" w:cs="Times New Roman"/>
          <w:sz w:val="28"/>
          <w:szCs w:val="28"/>
        </w:rPr>
        <w:t xml:space="preserve">- принять меры по </w:t>
      </w:r>
      <w:proofErr w:type="gramStart"/>
      <w:r w:rsidRPr="001D2F3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D2F3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B3DDB" w:rsidRPr="002924A6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D2F37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нарушения законодательства в сфере рационального использования и охраны недр материалы проверок направляются </w:t>
      </w:r>
      <w:proofErr w:type="gramStart"/>
      <w:r w:rsidRPr="001D2F37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привлечении виновных лиц к ответственности в соответствии</w:t>
      </w:r>
      <w:proofErr w:type="gramEnd"/>
      <w:r w:rsidRPr="001D2F3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bookmarkEnd w:id="2"/>
    <w:p w:rsidR="009B3DDB" w:rsidRPr="002924A6" w:rsidRDefault="009B3DDB" w:rsidP="009B3DDB">
      <w:pPr>
        <w:pStyle w:val="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24A6">
        <w:rPr>
          <w:rFonts w:ascii="Times New Roman" w:hAnsi="Times New Roman" w:cs="Times New Roman"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924A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а) Конституцией Российской Федерации (принята всенародным голосованием 12.12.1993); 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б) Гражданским кодексом Российской Федерации;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в) Кодексом Российской Федерации об административных правонарушениях;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г) Законом Российской Федерации от 21.02.1992 № 2395-1 «О недрах»;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924A6">
        <w:rPr>
          <w:rFonts w:ascii="Times New Roman" w:hAnsi="Times New Roman" w:cs="Times New Roman"/>
          <w:sz w:val="28"/>
          <w:szCs w:val="28"/>
        </w:rPr>
        <w:t>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>) иными нормативными правовыми актами.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 мероприятия по муниципальному контролю</w:t>
      </w: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924A6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непосредственно присутствовать при проведении проверки, давать объяснения по вопросам, относящимся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получать от органа муниципального контроля, их должностных лиц информацию, которая относится к предмету контроля;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24A6">
        <w:rPr>
          <w:rFonts w:ascii="Times New Roman" w:hAnsi="Times New Roman" w:cs="Times New Roman"/>
          <w:sz w:val="28"/>
          <w:szCs w:val="28"/>
        </w:rPr>
        <w:t>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9B3DDB" w:rsidRPr="002924A6" w:rsidRDefault="009B3DDB" w:rsidP="009B3D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924A6">
        <w:rPr>
          <w:rFonts w:ascii="Times New Roman" w:hAnsi="Times New Roman" w:cs="Times New Roman"/>
          <w:sz w:val="28"/>
          <w:szCs w:val="28"/>
        </w:rPr>
        <w:t xml:space="preserve">.  Лица, в отношении которых осуществляются мероприятия по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контролю, обязаны: 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не препятствовать проведению проверки;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 xml:space="preserve">) предоставить должностным лицам органа муниципального контроля, проводящим проверку, возможность ознакомиться </w:t>
      </w:r>
      <w:r w:rsidRPr="002924A6">
        <w:rPr>
          <w:rFonts w:ascii="Times New Roman" w:hAnsi="Times New Roman" w:cs="Times New Roman"/>
          <w:sz w:val="28"/>
          <w:szCs w:val="28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должностных лиц при осуществлении муниципального контроля </w:t>
      </w: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tabs>
          <w:tab w:val="left" w:pos="3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4A6">
        <w:rPr>
          <w:rFonts w:ascii="Times New Roman" w:hAnsi="Times New Roman" w:cs="Times New Roman"/>
          <w:sz w:val="28"/>
          <w:szCs w:val="28"/>
        </w:rPr>
        <w:t>. Должностные лица при осуществлении муниципального контроля имеют право: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 проводить проверки деятельности пользователей недр в пределах своих полномочий;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 составлять на основании результатов проверок акты с указанием конкретных нарушений;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</w:t>
      </w:r>
      <w:r w:rsidRPr="002924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осуществлять иные предусмотренные действующим законодательством права.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924A6">
        <w:rPr>
          <w:rFonts w:ascii="Times New Roman" w:hAnsi="Times New Roman" w:cs="Times New Roman"/>
          <w:sz w:val="28"/>
          <w:szCs w:val="28"/>
        </w:rPr>
        <w:t>. Должностные лица при осуществлении муниципального контроля обязаны: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соблюдать законодательство Российской Федерации, права и законные интересы субъектов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истребовать в рамках межведомственного информационного взаимодействия документы и (или) информацию, включенные в </w:t>
      </w:r>
      <w:hyperlink r:id="rId9" w:history="1">
        <w:r w:rsidRPr="002924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24A6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0" w:history="1">
        <w:r w:rsidRPr="002924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24A6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24A6">
        <w:rPr>
          <w:rFonts w:ascii="Times New Roman" w:hAnsi="Times New Roman" w:cs="Times New Roman"/>
          <w:sz w:val="28"/>
          <w:szCs w:val="28"/>
        </w:rPr>
        <w:t>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924A6">
        <w:rPr>
          <w:rFonts w:ascii="Times New Roman" w:hAnsi="Times New Roman" w:cs="Times New Roman"/>
          <w:sz w:val="28"/>
          <w:szCs w:val="28"/>
        </w:rPr>
        <w:t>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>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A6">
        <w:rPr>
          <w:rFonts w:ascii="Times New Roman" w:hAnsi="Times New Roman" w:cs="Times New Roman"/>
          <w:sz w:val="28"/>
          <w:szCs w:val="28"/>
        </w:rPr>
        <w:t xml:space="preserve">.  Документы, </w:t>
      </w:r>
      <w:proofErr w:type="spellStart"/>
      <w:r w:rsidRPr="002924A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924A6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2924A6">
        <w:rPr>
          <w:rFonts w:ascii="Times New Roman" w:hAnsi="Times New Roman" w:cs="Times New Roman"/>
          <w:sz w:val="28"/>
          <w:szCs w:val="28"/>
        </w:rPr>
        <w:t>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индивидуальных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на объект недвижимости;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переходе прав на объект недвижимости;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лицензий на пользование недрами;</w:t>
      </w:r>
    </w:p>
    <w:p w:rsidR="009B3DDB" w:rsidRPr="002924A6" w:rsidRDefault="009B3DDB" w:rsidP="009B3D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кадастровый план территории;</w:t>
      </w:r>
      <w:r w:rsidRPr="00292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предпринимательства.</w:t>
      </w:r>
    </w:p>
    <w:p w:rsidR="009B3DDB" w:rsidRPr="002924A6" w:rsidRDefault="009B3DDB" w:rsidP="009B3DD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2924A6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B3DDB" w:rsidRPr="002924A6" w:rsidRDefault="009B3DDB" w:rsidP="009B3DDB">
      <w:pPr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3.1. При осуществлении муниципального контроля выполняются следующие административные процедуры: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мероприятия по осуществлению муниципального контроля;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 организация проверки;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 проведение проверки и оформление ее результатов;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 принятие мер по результатам проведения проверки.</w:t>
      </w:r>
    </w:p>
    <w:p w:rsidR="009B3DDB" w:rsidRPr="002924A6" w:rsidRDefault="009B3DDB" w:rsidP="009B3DDB">
      <w:pPr>
        <w:tabs>
          <w:tab w:val="left" w:pos="1260"/>
        </w:tabs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tabs>
          <w:tab w:val="left" w:pos="1260"/>
        </w:tabs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300"/>
      <w:r w:rsidRPr="002924A6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3.3. В целях профилактики нарушений обязательных требований органы муниципального контроля: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4A6">
        <w:rPr>
          <w:rFonts w:ascii="Times New Roman" w:hAnsi="Times New Roman" w:cs="Times New Roman"/>
          <w:sz w:val="28"/>
          <w:szCs w:val="28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мероприятий по контролю </w:t>
      </w:r>
    </w:p>
    <w:p w:rsidR="009B3DDB" w:rsidRPr="002924A6" w:rsidRDefault="009B3DDB" w:rsidP="009B3D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3.7. 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предпринимателя по основаниям, указанным в пункте 2 части 2 статьи 10  Федерального закона от 26.12.2008 № 294-ФЗ.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Проведение проверки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b/>
          <w:sz w:val="28"/>
          <w:szCs w:val="28"/>
        </w:rPr>
        <w:t>оформление ее результатов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924A6">
        <w:rPr>
          <w:rFonts w:ascii="Times New Roman" w:hAnsi="Times New Roman" w:cs="Times New Roman"/>
          <w:sz w:val="28"/>
          <w:szCs w:val="28"/>
        </w:rPr>
        <w:t>. Административные действия, осуществляемые при проведении проверки: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924A6">
        <w:rPr>
          <w:rFonts w:ascii="Times New Roman" w:hAnsi="Times New Roman" w:cs="Times New Roman"/>
          <w:sz w:val="28"/>
          <w:szCs w:val="28"/>
        </w:rPr>
        <w:t>. Административные действия, осуществляемые непосредственно после завершения проверки: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оформление акта проверки;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2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4A6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</w:t>
      </w:r>
      <w:r w:rsidR="00EF0EF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2924A6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DDB" w:rsidRPr="008E61D9" w:rsidRDefault="009B3DDB" w:rsidP="009B3D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8E61D9" w:rsidRDefault="009B3DDB" w:rsidP="009B3D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F2EE2">
        <w:rPr>
          <w:rFonts w:ascii="Times New Roman" w:hAnsi="Times New Roman" w:cs="Times New Roman"/>
          <w:b/>
          <w:sz w:val="28"/>
          <w:szCs w:val="28"/>
        </w:rPr>
        <w:t xml:space="preserve">органов муниципального контроля, </w:t>
      </w:r>
      <w:r w:rsidRPr="008E61D9">
        <w:rPr>
          <w:rFonts w:ascii="Times New Roman" w:hAnsi="Times New Roman" w:cs="Times New Roman"/>
          <w:b/>
          <w:sz w:val="28"/>
          <w:szCs w:val="28"/>
        </w:rPr>
        <w:t>должностных лиц за решения и действия</w:t>
      </w:r>
    </w:p>
    <w:p w:rsidR="009B3DDB" w:rsidRPr="008E61D9" w:rsidRDefault="009B3DDB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9B3DDB" w:rsidRDefault="009B3DDB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2EE2" w:rsidRPr="008E61D9" w:rsidRDefault="000F2EE2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E2" w:rsidRPr="000F2EE2" w:rsidRDefault="009B3DDB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1D2F37">
        <w:rPr>
          <w:rFonts w:ascii="Times New Roman" w:hAnsi="Times New Roman" w:cs="Times New Roman"/>
          <w:sz w:val="28"/>
          <w:szCs w:val="28"/>
        </w:rPr>
        <w:t>О</w:t>
      </w:r>
      <w:r w:rsidR="000F2EE2" w:rsidRPr="000F2EE2">
        <w:rPr>
          <w:rFonts w:ascii="Times New Roman" w:hAnsi="Times New Roman" w:cs="Times New Roman"/>
          <w:sz w:val="28"/>
          <w:szCs w:val="28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F2EE2" w:rsidRPr="000F2EE2" w:rsidRDefault="000F2EE2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E2"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осуществляют </w:t>
      </w:r>
      <w:proofErr w:type="gramStart"/>
      <w:r w:rsidRPr="000F2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EE2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учет случаев ненадлежащего исполнения должностными </w:t>
      </w:r>
      <w:r w:rsidRPr="000F2EE2">
        <w:rPr>
          <w:rFonts w:ascii="Times New Roman" w:hAnsi="Times New Roman" w:cs="Times New Roman"/>
          <w:sz w:val="28"/>
          <w:szCs w:val="28"/>
        </w:rPr>
        <w:lastRenderedPageBreak/>
        <w:t>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F2EE2" w:rsidRPr="000F2EE2" w:rsidRDefault="000F2EE2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E2"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0F2EE2" w:rsidRDefault="000F2EE2" w:rsidP="000F2E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2924A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4A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со стороны граждан, их объединений, организаций</w:t>
      </w:r>
    </w:p>
    <w:p w:rsidR="009B3DDB" w:rsidRPr="002924A6" w:rsidRDefault="009B3DDB" w:rsidP="009B3DDB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924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2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4A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2924A6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924A6">
        <w:rPr>
          <w:rFonts w:ascii="Times New Roman" w:hAnsi="Times New Roman" w:cs="Times New Roman"/>
          <w:sz w:val="28"/>
          <w:szCs w:val="28"/>
        </w:rPr>
        <w:t>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924A6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вправе направлять замечания и предложения в </w:t>
      </w:r>
      <w:r w:rsidRPr="002924A6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по улучшению качества и доступности предоставления муниципальной услуги.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и действий (</w:t>
      </w:r>
      <w:r w:rsidRPr="002924A6">
        <w:rPr>
          <w:rFonts w:ascii="Times New Roman" w:hAnsi="Times New Roman" w:cs="Times New Roman"/>
          <w:b/>
          <w:sz w:val="28"/>
          <w:szCs w:val="28"/>
          <w:lang w:eastAsia="en-US"/>
        </w:rPr>
        <w:t>бездействия</w:t>
      </w:r>
      <w:r w:rsidRPr="002924A6">
        <w:rPr>
          <w:rFonts w:ascii="Times New Roman" w:hAnsi="Times New Roman" w:cs="Times New Roman"/>
          <w:b/>
          <w:sz w:val="28"/>
          <w:szCs w:val="28"/>
        </w:rPr>
        <w:t>) Уполномоченного органа, а также его должностных лиц, муниципальных служащих</w:t>
      </w:r>
    </w:p>
    <w:p w:rsidR="009B3DDB" w:rsidRPr="002924A6" w:rsidRDefault="009B3DDB" w:rsidP="009B3DD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B3DDB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 Действия (бездействия) должностных лиц при исполнении муниципальной функции могут быть обжалованы в судебном или в до</w:t>
      </w:r>
      <w:r>
        <w:rPr>
          <w:rFonts w:ascii="Times New Roman" w:hAnsi="Times New Roman" w:cs="Times New Roman"/>
          <w:sz w:val="28"/>
          <w:szCs w:val="28"/>
          <w:lang w:eastAsia="ar-SA"/>
        </w:rPr>
        <w:t>судебном (внесудебном) порядке.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9B3DDB" w:rsidRPr="00453634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</w:t>
      </w:r>
      <w:r w:rsidR="0045363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453634">
        <w:rPr>
          <w:rFonts w:ascii="Times New Roman" w:hAnsi="Times New Roman" w:cs="Times New Roman"/>
          <w:sz w:val="28"/>
          <w:szCs w:val="28"/>
          <w:lang w:eastAsia="ar-SA"/>
        </w:rPr>
        <w:t>МР Салаватский район РБ.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 может быть направлена по почте, а также может быть принята при личном приеме заявителя.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сведения об обжалуемых решениях и действиях (бездействии) органа</w:t>
      </w:r>
      <w:r w:rsidRPr="002924A6">
        <w:rPr>
          <w:rFonts w:ascii="Times New Roman" w:hAnsi="Times New Roman" w:cs="Times New Roman"/>
          <w:iCs/>
          <w:sz w:val="28"/>
          <w:szCs w:val="28"/>
          <w:lang w:eastAsia="ar-SA"/>
        </w:rPr>
        <w:t>,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должностного лица;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доводы, на основании которых заявитель не согласен с решением и действием (бездействием) Уполномоченного</w:t>
      </w:r>
      <w:r w:rsidRPr="002924A6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должностного лица, либо иного муниципального служащего.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Жалоба, поступившая в 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  <w:r w:rsidR="004536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5.7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администрация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3DDB">
        <w:rPr>
          <w:rFonts w:ascii="Times New Roman" w:hAnsi="Times New Roman" w:cs="Times New Roman"/>
          <w:sz w:val="28"/>
          <w:szCs w:val="28"/>
        </w:rPr>
        <w:t xml:space="preserve"> </w:t>
      </w:r>
      <w:r w:rsidR="00DF1278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, принимает одно из следующих решений: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) удовлетворяет жалобу,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отказывает в удовлетворении жалобы.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5.8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5.9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 В случае установления в ходе или по результатам </w:t>
      </w:r>
      <w:proofErr w:type="gramStart"/>
      <w:r w:rsidRPr="002924A6">
        <w:rPr>
          <w:rFonts w:ascii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bookmarkEnd w:id="3"/>
      <w:r w:rsidR="000F2EE2">
        <w:rPr>
          <w:rFonts w:ascii="Times New Roman" w:hAnsi="Times New Roman" w:cs="Times New Roman"/>
          <w:sz w:val="28"/>
          <w:szCs w:val="28"/>
          <w:lang w:eastAsia="ar-SA"/>
        </w:rPr>
        <w:t>требованиями действующего законодательства.</w:t>
      </w:r>
    </w:p>
    <w:p w:rsidR="004A523A" w:rsidRDefault="004A523A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1278" w:rsidRDefault="00DF1278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53634" w:rsidRDefault="00453634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814DE" w:rsidRDefault="004814DE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lastRenderedPageBreak/>
        <w:t>Приложение N 1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к административному регламенту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исполнения Администрацией 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сельского поселения </w:t>
      </w:r>
    </w:p>
    <w:p w:rsidR="00BA0616" w:rsidRPr="00BA0616" w:rsidRDefault="00DF1278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Лагеревский сельсовет</w:t>
      </w:r>
      <w:r w:rsidR="00BA0616"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</w:t>
      </w:r>
      <w:proofErr w:type="gramStart"/>
      <w:r w:rsidR="00BA0616"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муниципального</w:t>
      </w:r>
      <w:proofErr w:type="gramEnd"/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района </w:t>
      </w:r>
      <w:r w:rsidR="00450752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Салаватский</w:t>
      </w: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район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Республики Башкортостан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муниципальной функции по</w:t>
      </w:r>
    </w:p>
    <w:p w:rsid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муниципальному контролю</w:t>
      </w:r>
    </w:p>
    <w:p w:rsidR="004814DE" w:rsidRDefault="004814DE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4814DE" w:rsidRDefault="004814DE" w:rsidP="004814DE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4814DE" w:rsidRPr="004814DE" w:rsidRDefault="004814DE" w:rsidP="004814DE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Схема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исполнения Администрацией</w:t>
      </w: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сельского поселения</w:t>
      </w: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</w:t>
      </w:r>
      <w:r w:rsidR="00DF1278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Лагеревский сельсовет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муниципального</w:t>
      </w:r>
    </w:p>
    <w:p w:rsidR="004814DE" w:rsidRPr="00BA0616" w:rsidRDefault="004814DE" w:rsidP="004814DE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района Салаватский район Республики Башкортостан муниципальной функции по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муниципальному контролю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center"/>
        <w:rPr>
          <w:rFonts w:ascii="Calibri" w:eastAsia="Times New Roman" w:hAnsi="Calibri" w:cs="Calibri"/>
          <w:kern w:val="0"/>
          <w:sz w:val="22"/>
          <w:szCs w:val="20"/>
          <w:lang w:eastAsia="ru-RU" w:bidi="ar-SA"/>
        </w:rPr>
      </w:pP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          │  │          │  │ Подготовка │  │             │  │           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│            │  │          │  │результатов │  │Принятие мер │  │Контроль </w:t>
      </w:r>
      <w:proofErr w:type="gramStart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за</w:t>
      </w:r>
      <w:proofErr w:type="gramEnd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│Подготовка </w:t>
      </w:r>
      <w:proofErr w:type="gramStart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к</w:t>
      </w:r>
      <w:proofErr w:type="gramEnd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├─&gt;│Проведение├─&gt;│ проверки   ├─&gt;│по выявленным├─&gt;│устранением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проведению │  │ проверки │  │соблюдения  │  │ нарушениям  │  │ нарушений 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проверки  │  │          │  │обязательных│  │             │  │</w:t>
      </w:r>
      <w:proofErr w:type="gramStart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обязательных</w:t>
      </w:r>
      <w:proofErr w:type="gramEnd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│            │  │          │  │ требований │  │             │  │ </w:t>
      </w:r>
      <w:proofErr w:type="gramStart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требований</w:t>
      </w:r>
      <w:proofErr w:type="gramEnd"/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└────────────┘  └──────────┘  └────────────┘  └─────────────┘  └────────────┘</w:t>
      </w:r>
    </w:p>
    <w:p w:rsidR="00BA0616" w:rsidRPr="00F203A2" w:rsidRDefault="00BA0616" w:rsidP="00BA0616">
      <w:pPr>
        <w:rPr>
          <w:rFonts w:ascii="Times New Roman" w:hAnsi="Times New Roman" w:cs="Times New Roman"/>
          <w:b/>
          <w:sz w:val="26"/>
          <w:szCs w:val="26"/>
        </w:rPr>
      </w:pPr>
    </w:p>
    <w:sectPr w:rsidR="00BA0616" w:rsidRPr="00F203A2" w:rsidSect="004435BA"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D7" w:rsidRDefault="00D701D7" w:rsidP="004435BA">
      <w:r>
        <w:separator/>
      </w:r>
    </w:p>
  </w:endnote>
  <w:endnote w:type="continuationSeparator" w:id="0">
    <w:p w:rsidR="00D701D7" w:rsidRDefault="00D701D7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D7" w:rsidRDefault="00D701D7" w:rsidP="004435BA">
      <w:r>
        <w:separator/>
      </w:r>
    </w:p>
  </w:footnote>
  <w:footnote w:type="continuationSeparator" w:id="0">
    <w:p w:rsidR="00D701D7" w:rsidRDefault="00D701D7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976040"/>
      <w:docPartObj>
        <w:docPartGallery w:val="Page Numbers (Top of Page)"/>
        <w:docPartUnique/>
      </w:docPartObj>
    </w:sdtPr>
    <w:sdtContent>
      <w:p w:rsidR="004435BA" w:rsidRDefault="007E45B9">
        <w:pPr>
          <w:pStyle w:val="aa"/>
          <w:jc w:val="center"/>
        </w:pPr>
        <w:r>
          <w:fldChar w:fldCharType="begin"/>
        </w:r>
        <w:r w:rsidR="004435BA">
          <w:instrText>PAGE   \* MERGEFORMAT</w:instrText>
        </w:r>
        <w:r>
          <w:fldChar w:fldCharType="separate"/>
        </w:r>
        <w:r w:rsidR="007F27FC">
          <w:rPr>
            <w:noProof/>
          </w:rPr>
          <w:t>15</w:t>
        </w:r>
        <w:r>
          <w:fldChar w:fldCharType="end"/>
        </w:r>
      </w:p>
    </w:sdtContent>
  </w:sdt>
  <w:p w:rsidR="004435BA" w:rsidRDefault="004435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4B99"/>
    <w:rsid w:val="000F2EE2"/>
    <w:rsid w:val="00143BF2"/>
    <w:rsid w:val="001A4712"/>
    <w:rsid w:val="001D2F37"/>
    <w:rsid w:val="0022228E"/>
    <w:rsid w:val="00227809"/>
    <w:rsid w:val="00234612"/>
    <w:rsid w:val="002743BE"/>
    <w:rsid w:val="002A2791"/>
    <w:rsid w:val="00332E11"/>
    <w:rsid w:val="00333665"/>
    <w:rsid w:val="003704A3"/>
    <w:rsid w:val="003877F9"/>
    <w:rsid w:val="003C3C7C"/>
    <w:rsid w:val="003D2AD2"/>
    <w:rsid w:val="004422E6"/>
    <w:rsid w:val="004435BA"/>
    <w:rsid w:val="00450752"/>
    <w:rsid w:val="00453634"/>
    <w:rsid w:val="004814DE"/>
    <w:rsid w:val="004A523A"/>
    <w:rsid w:val="005069D5"/>
    <w:rsid w:val="005428D0"/>
    <w:rsid w:val="005E6D6C"/>
    <w:rsid w:val="00604D92"/>
    <w:rsid w:val="00615741"/>
    <w:rsid w:val="00681EB7"/>
    <w:rsid w:val="006C3D35"/>
    <w:rsid w:val="006F17E4"/>
    <w:rsid w:val="00734386"/>
    <w:rsid w:val="00793D13"/>
    <w:rsid w:val="007A3F0C"/>
    <w:rsid w:val="007D7171"/>
    <w:rsid w:val="007E45B9"/>
    <w:rsid w:val="007F27FC"/>
    <w:rsid w:val="00834045"/>
    <w:rsid w:val="00874B99"/>
    <w:rsid w:val="008D14C3"/>
    <w:rsid w:val="00920F38"/>
    <w:rsid w:val="00930372"/>
    <w:rsid w:val="00965F9D"/>
    <w:rsid w:val="009B29BC"/>
    <w:rsid w:val="009B3DDB"/>
    <w:rsid w:val="009B7FED"/>
    <w:rsid w:val="009C14CA"/>
    <w:rsid w:val="009C5104"/>
    <w:rsid w:val="00A10B60"/>
    <w:rsid w:val="00A45C0D"/>
    <w:rsid w:val="00A5460C"/>
    <w:rsid w:val="00A97B57"/>
    <w:rsid w:val="00BA0616"/>
    <w:rsid w:val="00C13B47"/>
    <w:rsid w:val="00C80C7F"/>
    <w:rsid w:val="00D40429"/>
    <w:rsid w:val="00D701D7"/>
    <w:rsid w:val="00D8794B"/>
    <w:rsid w:val="00DF1278"/>
    <w:rsid w:val="00E05A5A"/>
    <w:rsid w:val="00E77562"/>
    <w:rsid w:val="00E9356A"/>
    <w:rsid w:val="00EC5589"/>
    <w:rsid w:val="00EC73D4"/>
    <w:rsid w:val="00EF0EF0"/>
    <w:rsid w:val="00F06153"/>
    <w:rsid w:val="00F203A2"/>
    <w:rsid w:val="00F459EA"/>
    <w:rsid w:val="00FA4B86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EB7"/>
  </w:style>
  <w:style w:type="character" w:customStyle="1" w:styleId="11">
    <w:name w:val="Основной шрифт абзаца1"/>
    <w:rsid w:val="00681EB7"/>
  </w:style>
  <w:style w:type="character" w:customStyle="1" w:styleId="WW-Absatz-Standardschriftart">
    <w:name w:val="WW-Absatz-Standardschriftart"/>
    <w:rsid w:val="00681EB7"/>
  </w:style>
  <w:style w:type="character" w:customStyle="1" w:styleId="WW-Absatz-Standardschriftart1">
    <w:name w:val="WW-Absatz-Standardschriftart1"/>
    <w:rsid w:val="00681EB7"/>
  </w:style>
  <w:style w:type="character" w:customStyle="1" w:styleId="WW-Absatz-Standardschriftart11">
    <w:name w:val="WW-Absatz-Standardschriftart11"/>
    <w:rsid w:val="00681EB7"/>
  </w:style>
  <w:style w:type="character" w:customStyle="1" w:styleId="WW-Absatz-Standardschriftart111">
    <w:name w:val="WW-Absatz-Standardschriftart111"/>
    <w:rsid w:val="00681EB7"/>
  </w:style>
  <w:style w:type="character" w:customStyle="1" w:styleId="WW-Absatz-Standardschriftart1111">
    <w:name w:val="WW-Absatz-Standardschriftart1111"/>
    <w:rsid w:val="00681EB7"/>
  </w:style>
  <w:style w:type="character" w:customStyle="1" w:styleId="21">
    <w:name w:val="Основной шрифт абзаца2"/>
    <w:rsid w:val="00681EB7"/>
  </w:style>
  <w:style w:type="character" w:customStyle="1" w:styleId="a3">
    <w:name w:val="Символ нумерации"/>
    <w:rsid w:val="00681EB7"/>
  </w:style>
  <w:style w:type="paragraph" w:customStyle="1" w:styleId="12">
    <w:name w:val="Заголовок1"/>
    <w:basedOn w:val="a"/>
    <w:next w:val="a4"/>
    <w:rsid w:val="00681E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681EB7"/>
    <w:pPr>
      <w:spacing w:after="120"/>
    </w:pPr>
  </w:style>
  <w:style w:type="paragraph" w:styleId="a5">
    <w:name w:val="List"/>
    <w:basedOn w:val="a4"/>
    <w:rsid w:val="00681EB7"/>
  </w:style>
  <w:style w:type="paragraph" w:customStyle="1" w:styleId="22">
    <w:name w:val="Название2"/>
    <w:basedOn w:val="a"/>
    <w:rsid w:val="00681E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681EB7"/>
    <w:pPr>
      <w:suppressLineNumbers/>
    </w:pPr>
  </w:style>
  <w:style w:type="paragraph" w:customStyle="1" w:styleId="13">
    <w:name w:val="Название1"/>
    <w:basedOn w:val="a"/>
    <w:rsid w:val="00681E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681EB7"/>
    <w:pPr>
      <w:suppressLineNumbers/>
    </w:pPr>
  </w:style>
  <w:style w:type="paragraph" w:customStyle="1" w:styleId="a6">
    <w:name w:val="Содержимое таблицы"/>
    <w:basedOn w:val="a"/>
    <w:rsid w:val="00681EB7"/>
    <w:pPr>
      <w:suppressLineNumbers/>
    </w:pPr>
  </w:style>
  <w:style w:type="paragraph" w:customStyle="1" w:styleId="a7">
    <w:name w:val="Заголовок таблицы"/>
    <w:basedOn w:val="a6"/>
    <w:rsid w:val="00681EB7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523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4A523A"/>
    <w:rPr>
      <w:rFonts w:ascii="Arial" w:hAnsi="Arial" w:cs="Arial"/>
      <w:lang w:val="ru-RU" w:eastAsia="ru-RU" w:bidi="ar-SA"/>
    </w:rPr>
  </w:style>
  <w:style w:type="character" w:styleId="a9">
    <w:name w:val="Hyperlink"/>
    <w:basedOn w:val="a0"/>
    <w:unhideWhenUsed/>
    <w:rsid w:val="004A5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0615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F0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1">
    <w:name w:val="Основной шрифт абзаца2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523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4A523A"/>
    <w:rPr>
      <w:rFonts w:ascii="Arial" w:hAnsi="Arial" w:cs="Arial"/>
      <w:lang w:val="ru-RU" w:eastAsia="ru-RU" w:bidi="ar-SA"/>
    </w:rPr>
  </w:style>
  <w:style w:type="character" w:styleId="a9">
    <w:name w:val="Hyperlink"/>
    <w:basedOn w:val="a0"/>
    <w:unhideWhenUsed/>
    <w:rsid w:val="004A5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0615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CE3B83E12B71651281F623A5CC9591E6191D922BF0D9EF51A49B2025450E7738EF68BA3CD43FBFX3D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E3B83E12B71651281F623A5CC9591E6191D922BF0D9EF51A49B2025450E7738EF68BA3CD43FBFX3D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6E47-BF24-44C4-8C98-AEA053F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31946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consultantplus://offline/ref=9CCE3B83E12B71651281F623A5CC9591E6191D922BF0D9EF51A49B2025450E7738EF68BA3CD43FBFX3D4E</vt:lpwstr>
      </vt:variant>
      <vt:variant>
        <vt:lpwstr/>
      </vt:variant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consultantplus://offline/ref=9CCE3B83E12B71651281F623A5CC9591E6191D922BF0D9EF51A49B2025450E7738EF68BA3CD43FBFX3D4E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http://www.nurimanbashkortostan.ru/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cp:lastModifiedBy>User</cp:lastModifiedBy>
  <cp:revision>19</cp:revision>
  <cp:lastPrinted>2020-12-03T10:16:00Z</cp:lastPrinted>
  <dcterms:created xsi:type="dcterms:W3CDTF">2019-12-26T11:50:00Z</dcterms:created>
  <dcterms:modified xsi:type="dcterms:W3CDTF">2020-12-03T10:16:00Z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