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0" w:type="dxa"/>
        <w:tblInd w:w="-6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781"/>
        <w:gridCol w:w="4826"/>
      </w:tblGrid>
      <w:tr w:rsidR="004A085E" w:rsidRPr="00D20B7E" w:rsidTr="004A085E">
        <w:trPr>
          <w:trHeight w:val="1575"/>
        </w:trPr>
        <w:tc>
          <w:tcPr>
            <w:tcW w:w="4253" w:type="dxa"/>
          </w:tcPr>
          <w:p w:rsidR="004A085E" w:rsidRPr="00D20B7E" w:rsidRDefault="004A085E" w:rsidP="004A085E">
            <w:pPr>
              <w:pStyle w:val="TableParagraph"/>
              <w:spacing w:line="242" w:lineRule="auto"/>
              <w:ind w:left="1301" w:hanging="649"/>
              <w:rPr>
                <w:b/>
                <w:lang w:val="ru-RU"/>
              </w:rPr>
            </w:pPr>
            <w:bookmarkStart w:id="0" w:name="_GoBack"/>
            <w:bookmarkEnd w:id="0"/>
            <w:r w:rsidRPr="00D20B7E">
              <w:rPr>
                <w:b/>
                <w:lang w:val="ru-RU"/>
              </w:rPr>
              <w:t xml:space="preserve">Башҡортостан </w:t>
            </w:r>
            <w:r w:rsidRPr="00D20B7E">
              <w:rPr>
                <w:b/>
                <w:spacing w:val="-4"/>
                <w:lang w:val="ru-RU"/>
              </w:rPr>
              <w:t xml:space="preserve">республикаһы </w:t>
            </w:r>
            <w:r w:rsidRPr="00D20B7E">
              <w:rPr>
                <w:b/>
                <w:lang w:val="ru-RU"/>
              </w:rPr>
              <w:t>Салауат районы</w:t>
            </w:r>
          </w:p>
          <w:p w:rsidR="004A085E" w:rsidRPr="00D20B7E" w:rsidRDefault="004A085E" w:rsidP="004A085E">
            <w:pPr>
              <w:pStyle w:val="TableParagraph"/>
              <w:spacing w:line="242" w:lineRule="auto"/>
              <w:ind w:left="845" w:right="687"/>
              <w:jc w:val="center"/>
              <w:rPr>
                <w:b/>
                <w:lang w:val="ru-RU"/>
              </w:rPr>
            </w:pPr>
            <w:r w:rsidRPr="00D20B7E">
              <w:rPr>
                <w:b/>
                <w:lang w:val="ru-RU"/>
              </w:rPr>
              <w:t>муниципаль районының Лағыр ауыл советы</w:t>
            </w:r>
          </w:p>
          <w:p w:rsidR="004A085E" w:rsidRPr="00D20B7E" w:rsidRDefault="004A085E" w:rsidP="004A085E">
            <w:pPr>
              <w:pStyle w:val="TableParagraph"/>
              <w:spacing w:line="271" w:lineRule="exact"/>
              <w:ind w:left="720"/>
              <w:rPr>
                <w:b/>
              </w:rPr>
            </w:pPr>
            <w:r w:rsidRPr="00D20B7E">
              <w:rPr>
                <w:b/>
              </w:rPr>
              <w:t>ауыл биләмәһе</w:t>
            </w:r>
            <w:r w:rsidRPr="00D20B7E">
              <w:rPr>
                <w:b/>
                <w:spacing w:val="58"/>
              </w:rPr>
              <w:t xml:space="preserve"> </w:t>
            </w:r>
            <w:r w:rsidRPr="00D20B7E">
              <w:rPr>
                <w:b/>
              </w:rPr>
              <w:t>хакимиәте</w:t>
            </w:r>
          </w:p>
        </w:tc>
        <w:tc>
          <w:tcPr>
            <w:tcW w:w="1781" w:type="dxa"/>
          </w:tcPr>
          <w:p w:rsidR="004A085E" w:rsidRPr="00D20B7E" w:rsidRDefault="004A085E" w:rsidP="004A085E">
            <w:pPr>
              <w:pStyle w:val="TableParagraph"/>
              <w:spacing w:before="1" w:after="1"/>
              <w:rPr>
                <w:sz w:val="24"/>
              </w:rPr>
            </w:pPr>
          </w:p>
          <w:p w:rsidR="004A085E" w:rsidRPr="00D20B7E" w:rsidRDefault="00514082" w:rsidP="004A085E">
            <w:pPr>
              <w:pStyle w:val="TableParagraph"/>
              <w:ind w:left="350"/>
              <w:rPr>
                <w:sz w:val="18"/>
              </w:rPr>
            </w:pPr>
            <w:r>
              <w:rPr>
                <w:noProof/>
                <w:sz w:val="18"/>
                <w:lang w:val="ru-RU" w:eastAsia="ru-RU" w:bidi="ar-SA"/>
              </w:rPr>
              <w:drawing>
                <wp:inline distT="0" distB="0" distL="0" distR="0">
                  <wp:extent cx="640715" cy="791845"/>
                  <wp:effectExtent l="19050" t="0" r="698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6" w:type="dxa"/>
          </w:tcPr>
          <w:p w:rsidR="004A085E" w:rsidRPr="00D20B7E" w:rsidRDefault="004A085E" w:rsidP="004A085E">
            <w:pPr>
              <w:pStyle w:val="TableParagraph"/>
              <w:ind w:left="440" w:right="280"/>
              <w:jc w:val="center"/>
              <w:rPr>
                <w:b/>
                <w:lang w:val="ru-RU"/>
              </w:rPr>
            </w:pPr>
            <w:r w:rsidRPr="00D20B7E">
              <w:rPr>
                <w:b/>
                <w:lang w:val="ru-RU"/>
              </w:rPr>
              <w:t>Республика Башкортостан Администрация сельского поселения Лагеревский сельсовет муниципального</w:t>
            </w:r>
            <w:r w:rsidRPr="00D20B7E">
              <w:rPr>
                <w:b/>
                <w:spacing w:val="57"/>
                <w:lang w:val="ru-RU"/>
              </w:rPr>
              <w:t xml:space="preserve"> </w:t>
            </w:r>
            <w:r w:rsidRPr="00D20B7E">
              <w:rPr>
                <w:b/>
                <w:lang w:val="ru-RU"/>
              </w:rPr>
              <w:t>района</w:t>
            </w:r>
          </w:p>
          <w:p w:rsidR="004A085E" w:rsidRPr="00D20B7E" w:rsidRDefault="004A085E" w:rsidP="004A085E">
            <w:pPr>
              <w:pStyle w:val="TableParagraph"/>
              <w:ind w:left="1778"/>
              <w:rPr>
                <w:b/>
              </w:rPr>
            </w:pPr>
            <w:r w:rsidRPr="00D20B7E">
              <w:rPr>
                <w:b/>
              </w:rPr>
              <w:t>Салаватский район</w:t>
            </w:r>
          </w:p>
        </w:tc>
      </w:tr>
      <w:tr w:rsidR="004A085E" w:rsidRPr="00D20B7E" w:rsidTr="004A085E">
        <w:trPr>
          <w:trHeight w:val="725"/>
        </w:trPr>
        <w:tc>
          <w:tcPr>
            <w:tcW w:w="4253" w:type="dxa"/>
            <w:tcBorders>
              <w:bottom w:val="single" w:sz="24" w:space="0" w:color="000000"/>
            </w:tcBorders>
          </w:tcPr>
          <w:p w:rsidR="004A085E" w:rsidRPr="00D20B7E" w:rsidRDefault="004A085E" w:rsidP="004A085E">
            <w:pPr>
              <w:pStyle w:val="TableParagraph"/>
              <w:spacing w:line="223" w:lineRule="exact"/>
              <w:ind w:left="833" w:right="687"/>
              <w:jc w:val="center"/>
              <w:rPr>
                <w:sz w:val="18"/>
                <w:lang w:val="ru-RU"/>
              </w:rPr>
            </w:pPr>
            <w:r w:rsidRPr="00D20B7E">
              <w:rPr>
                <w:sz w:val="18"/>
                <w:lang w:val="ru-RU"/>
              </w:rPr>
              <w:t>452497, Лагыр ауылы,</w:t>
            </w:r>
          </w:p>
          <w:p w:rsidR="004A085E" w:rsidRPr="00D20B7E" w:rsidRDefault="004A085E" w:rsidP="004A085E">
            <w:pPr>
              <w:pStyle w:val="TableParagraph"/>
              <w:ind w:left="845" w:right="686"/>
              <w:jc w:val="center"/>
              <w:rPr>
                <w:sz w:val="18"/>
                <w:lang w:val="ru-RU"/>
              </w:rPr>
            </w:pPr>
            <w:r w:rsidRPr="00D20B7E">
              <w:rPr>
                <w:sz w:val="18"/>
                <w:lang w:val="ru-RU"/>
              </w:rPr>
              <w:t>Йәштәр урамы, 14</w:t>
            </w:r>
          </w:p>
          <w:p w:rsidR="004A085E" w:rsidRPr="00D20B7E" w:rsidRDefault="004A085E" w:rsidP="004A085E">
            <w:pPr>
              <w:pStyle w:val="TableParagraph"/>
              <w:spacing w:before="1"/>
              <w:ind w:left="842" w:right="687"/>
              <w:jc w:val="center"/>
              <w:rPr>
                <w:sz w:val="18"/>
                <w:lang w:val="ru-RU"/>
              </w:rPr>
            </w:pPr>
            <w:r w:rsidRPr="00D20B7E">
              <w:rPr>
                <w:sz w:val="18"/>
                <w:lang w:val="ru-RU"/>
              </w:rPr>
              <w:t>тел. (34777) 2-77-94, 2-77-31</w:t>
            </w:r>
          </w:p>
        </w:tc>
        <w:tc>
          <w:tcPr>
            <w:tcW w:w="1781" w:type="dxa"/>
            <w:tcBorders>
              <w:bottom w:val="single" w:sz="24" w:space="0" w:color="000000"/>
            </w:tcBorders>
          </w:tcPr>
          <w:p w:rsidR="004A085E" w:rsidRPr="00D20B7E" w:rsidRDefault="004A085E" w:rsidP="004A085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26" w:type="dxa"/>
            <w:tcBorders>
              <w:bottom w:val="single" w:sz="24" w:space="0" w:color="000000"/>
            </w:tcBorders>
          </w:tcPr>
          <w:p w:rsidR="004A085E" w:rsidRPr="00D20B7E" w:rsidRDefault="004A085E" w:rsidP="004A085E">
            <w:pPr>
              <w:pStyle w:val="TableParagraph"/>
              <w:ind w:left="1682" w:right="1495" w:hanging="12"/>
              <w:jc w:val="center"/>
              <w:rPr>
                <w:sz w:val="18"/>
                <w:lang w:val="ru-RU"/>
              </w:rPr>
            </w:pPr>
            <w:r w:rsidRPr="00D20B7E">
              <w:rPr>
                <w:sz w:val="18"/>
                <w:lang w:val="ru-RU"/>
              </w:rPr>
              <w:t>452497,с.Лагерево, ул.Молодежная, 14</w:t>
            </w:r>
          </w:p>
          <w:p w:rsidR="004A085E" w:rsidRPr="00D20B7E" w:rsidRDefault="004A085E" w:rsidP="004A085E">
            <w:pPr>
              <w:pStyle w:val="TableParagraph"/>
              <w:ind w:left="440" w:right="278"/>
              <w:jc w:val="center"/>
              <w:rPr>
                <w:sz w:val="18"/>
                <w:lang w:val="ru-RU"/>
              </w:rPr>
            </w:pPr>
            <w:r w:rsidRPr="00D20B7E">
              <w:rPr>
                <w:sz w:val="18"/>
                <w:lang w:val="ru-RU"/>
              </w:rPr>
              <w:t>тел. (34777) 2-77-94, 2-77-31</w:t>
            </w:r>
          </w:p>
        </w:tc>
      </w:tr>
      <w:tr w:rsidR="004A085E" w:rsidRPr="00D20B7E" w:rsidTr="004A085E">
        <w:trPr>
          <w:trHeight w:val="12"/>
        </w:trPr>
        <w:tc>
          <w:tcPr>
            <w:tcW w:w="4253" w:type="dxa"/>
            <w:tcBorders>
              <w:top w:val="single" w:sz="24" w:space="0" w:color="000000"/>
              <w:bottom w:val="single" w:sz="6" w:space="0" w:color="000000"/>
            </w:tcBorders>
          </w:tcPr>
          <w:p w:rsidR="004A085E" w:rsidRPr="00EC0380" w:rsidRDefault="004A085E" w:rsidP="004A085E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1781" w:type="dxa"/>
            <w:tcBorders>
              <w:top w:val="single" w:sz="24" w:space="0" w:color="000000"/>
              <w:bottom w:val="single" w:sz="6" w:space="0" w:color="000000"/>
            </w:tcBorders>
          </w:tcPr>
          <w:p w:rsidR="004A085E" w:rsidRPr="00EC0380" w:rsidRDefault="004A085E" w:rsidP="004A085E">
            <w:pPr>
              <w:pStyle w:val="TableParagraph"/>
              <w:rPr>
                <w:sz w:val="2"/>
                <w:lang w:val="ru-RU"/>
              </w:rPr>
            </w:pPr>
          </w:p>
        </w:tc>
        <w:tc>
          <w:tcPr>
            <w:tcW w:w="4826" w:type="dxa"/>
            <w:tcBorders>
              <w:top w:val="single" w:sz="24" w:space="0" w:color="000000"/>
              <w:bottom w:val="single" w:sz="6" w:space="0" w:color="000000"/>
            </w:tcBorders>
          </w:tcPr>
          <w:p w:rsidR="004A085E" w:rsidRPr="00EC0380" w:rsidRDefault="004A085E" w:rsidP="004A085E">
            <w:pPr>
              <w:pStyle w:val="TableParagraph"/>
              <w:rPr>
                <w:sz w:val="2"/>
                <w:lang w:val="ru-RU"/>
              </w:rPr>
            </w:pPr>
          </w:p>
        </w:tc>
      </w:tr>
    </w:tbl>
    <w:p w:rsidR="004A085E" w:rsidRDefault="004A085E" w:rsidP="004A085E">
      <w:pPr>
        <w:widowControl w:val="0"/>
        <w:spacing w:line="322" w:lineRule="exact"/>
        <w:ind w:right="60"/>
        <w:rPr>
          <w:b/>
          <w:color w:val="000000"/>
          <w:lang w:bidi="ru-RU"/>
        </w:rPr>
      </w:pPr>
      <w:r w:rsidRPr="00D20B7E">
        <w:rPr>
          <w:sz w:val="18"/>
        </w:rPr>
        <w:tab/>
      </w:r>
      <w:r>
        <w:rPr>
          <w:sz w:val="18"/>
        </w:rPr>
        <w:t xml:space="preserve">              </w:t>
      </w:r>
      <w:r w:rsidRPr="00277231">
        <w:rPr>
          <w:b/>
          <w:color w:val="000000"/>
          <w:lang w:bidi="ru-RU"/>
        </w:rPr>
        <w:t xml:space="preserve">  </w:t>
      </w:r>
    </w:p>
    <w:p w:rsidR="004A085E" w:rsidRPr="00277231" w:rsidRDefault="004A085E" w:rsidP="004A085E">
      <w:pPr>
        <w:widowControl w:val="0"/>
        <w:spacing w:line="322" w:lineRule="exact"/>
        <w:ind w:right="60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             </w:t>
      </w:r>
      <w:r w:rsidRPr="00277231">
        <w:rPr>
          <w:b/>
          <w:color w:val="000000"/>
          <w:lang w:bidi="ru-RU"/>
        </w:rPr>
        <w:t xml:space="preserve">  КАРАР                  </w:t>
      </w:r>
      <w:r w:rsidR="0096275A">
        <w:rPr>
          <w:b/>
          <w:color w:val="000000"/>
          <w:lang w:bidi="ru-RU"/>
        </w:rPr>
        <w:t xml:space="preserve">                           №</w:t>
      </w:r>
      <w:r w:rsidR="0096275A" w:rsidRPr="0096275A">
        <w:rPr>
          <w:color w:val="000000"/>
          <w:lang w:bidi="ru-RU"/>
        </w:rPr>
        <w:t>41</w:t>
      </w:r>
      <w:r w:rsidRPr="0096275A">
        <w:rPr>
          <w:color w:val="000000"/>
          <w:lang w:bidi="ru-RU"/>
        </w:rPr>
        <w:t xml:space="preserve">  </w:t>
      </w:r>
      <w:r w:rsidRPr="00277231">
        <w:rPr>
          <w:b/>
          <w:color w:val="000000"/>
          <w:lang w:bidi="ru-RU"/>
        </w:rPr>
        <w:t xml:space="preserve">                         </w:t>
      </w:r>
      <w:r w:rsidR="0096275A">
        <w:rPr>
          <w:b/>
          <w:color w:val="000000"/>
          <w:lang w:bidi="ru-RU"/>
        </w:rPr>
        <w:t xml:space="preserve">       </w:t>
      </w:r>
      <w:r w:rsidRPr="00277231">
        <w:rPr>
          <w:b/>
          <w:color w:val="000000"/>
          <w:lang w:bidi="ru-RU"/>
        </w:rPr>
        <w:t>ПОСТАНОВЛЕНИЕ</w:t>
      </w:r>
    </w:p>
    <w:p w:rsidR="004A085E" w:rsidRPr="00277231" w:rsidRDefault="0096275A" w:rsidP="004A085E">
      <w:pPr>
        <w:widowControl w:val="0"/>
        <w:spacing w:line="322" w:lineRule="exact"/>
        <w:ind w:right="60"/>
        <w:rPr>
          <w:color w:val="000000"/>
          <w:lang w:bidi="ru-RU"/>
        </w:rPr>
      </w:pPr>
      <w:r>
        <w:rPr>
          <w:color w:val="000000"/>
          <w:lang w:bidi="ru-RU"/>
        </w:rPr>
        <w:t xml:space="preserve">  </w:t>
      </w:r>
      <w:r w:rsidR="004A085E" w:rsidRPr="0096275A">
        <w:rPr>
          <w:color w:val="000000"/>
          <w:lang w:bidi="ru-RU"/>
        </w:rPr>
        <w:t xml:space="preserve">  </w:t>
      </w:r>
      <w:r w:rsidRPr="0096275A">
        <w:rPr>
          <w:color w:val="000000"/>
          <w:lang w:bidi="ru-RU"/>
        </w:rPr>
        <w:t>28 сентябрь</w:t>
      </w:r>
      <w:r>
        <w:rPr>
          <w:b/>
          <w:color w:val="000000"/>
          <w:lang w:bidi="ru-RU"/>
        </w:rPr>
        <w:t xml:space="preserve"> </w:t>
      </w:r>
      <w:r w:rsidR="004A085E" w:rsidRPr="00277231">
        <w:rPr>
          <w:color w:val="000000"/>
          <w:sz w:val="28"/>
          <w:szCs w:val="28"/>
          <w:lang w:bidi="ru-RU"/>
        </w:rPr>
        <w:t xml:space="preserve">2022 й.                                        </w:t>
      </w:r>
      <w:r>
        <w:rPr>
          <w:color w:val="000000"/>
          <w:sz w:val="28"/>
          <w:szCs w:val="28"/>
          <w:lang w:bidi="ru-RU"/>
        </w:rPr>
        <w:t xml:space="preserve">                         28 сентября </w:t>
      </w:r>
      <w:r w:rsidR="004A085E" w:rsidRPr="00277231">
        <w:rPr>
          <w:color w:val="000000"/>
          <w:sz w:val="28"/>
          <w:szCs w:val="28"/>
          <w:lang w:bidi="ru-RU"/>
        </w:rPr>
        <w:t>2022 г.</w:t>
      </w:r>
    </w:p>
    <w:p w:rsidR="00FA6857" w:rsidRPr="00FA6857" w:rsidRDefault="00FA6857" w:rsidP="00FA685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FA6857" w:rsidRPr="00FA6857" w:rsidRDefault="00FA6857" w:rsidP="00FA685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  <w:r w:rsidRPr="00FA6857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6857">
        <w:rPr>
          <w:b/>
          <w:bCs/>
          <w:sz w:val="28"/>
          <w:szCs w:val="28"/>
        </w:rPr>
        <w:t xml:space="preserve">«Согласование проведения переустройства и (или) перепланировки помещения в многоквартирном доме»  сельском поселении </w:t>
      </w:r>
      <w:r w:rsidR="004A085E">
        <w:rPr>
          <w:b/>
          <w:bCs/>
          <w:sz w:val="28"/>
          <w:szCs w:val="28"/>
        </w:rPr>
        <w:t>Лагеревский</w:t>
      </w:r>
      <w:r w:rsidRPr="00FA6857">
        <w:rPr>
          <w:b/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A6857" w:rsidRPr="00FA6857" w:rsidRDefault="00FA6857" w:rsidP="00FA6857">
      <w:pPr>
        <w:autoSpaceDE w:val="0"/>
        <w:autoSpaceDN w:val="0"/>
        <w:adjustRightInd w:val="0"/>
        <w:jc w:val="both"/>
        <w:rPr>
          <w:sz w:val="22"/>
          <w:szCs w:val="28"/>
        </w:rPr>
      </w:pPr>
      <w:r w:rsidRPr="00FA6857">
        <w:rPr>
          <w:b/>
          <w:sz w:val="28"/>
          <w:szCs w:val="28"/>
        </w:rPr>
        <w:t xml:space="preserve">           </w:t>
      </w:r>
      <w:r w:rsidRPr="00FA6857">
        <w:rPr>
          <w:sz w:val="28"/>
          <w:szCs w:val="28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</w:t>
      </w:r>
    </w:p>
    <w:p w:rsidR="00FA6857" w:rsidRPr="00FA6857" w:rsidRDefault="00FA6857" w:rsidP="00FA6857">
      <w:pPr>
        <w:spacing w:after="120"/>
        <w:rPr>
          <w:sz w:val="28"/>
          <w:szCs w:val="28"/>
        </w:rPr>
      </w:pPr>
      <w:r w:rsidRPr="00FA6857">
        <w:rPr>
          <w:sz w:val="28"/>
          <w:szCs w:val="28"/>
        </w:rPr>
        <w:t>ПОСТАНОВЛЯЕТ: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FA6857">
        <w:rPr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A6857">
        <w:rPr>
          <w:sz w:val="28"/>
          <w:szCs w:val="28"/>
        </w:rPr>
        <w:t xml:space="preserve">» </w:t>
      </w:r>
      <w:r w:rsidRPr="00FA6857">
        <w:rPr>
          <w:bCs/>
          <w:sz w:val="28"/>
          <w:szCs w:val="28"/>
        </w:rPr>
        <w:t xml:space="preserve">в </w:t>
      </w:r>
      <w:r w:rsidRPr="00FA6857">
        <w:rPr>
          <w:sz w:val="28"/>
          <w:szCs w:val="28"/>
        </w:rPr>
        <w:t xml:space="preserve">сельском поселении </w:t>
      </w:r>
      <w:r w:rsidR="004A085E">
        <w:rPr>
          <w:sz w:val="28"/>
          <w:szCs w:val="28"/>
        </w:rPr>
        <w:t>Лагеревский</w:t>
      </w:r>
      <w:r w:rsidRPr="00FA6857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A6857">
        <w:rPr>
          <w:rFonts w:ascii="Times New Roman CYR" w:eastAsia="Arial Unicode MS" w:hAnsi="Times New Roman CYR" w:cs="Times New Roman CYR"/>
          <w:sz w:val="28"/>
          <w:szCs w:val="28"/>
          <w:lang w:eastAsia="en-US"/>
        </w:rPr>
        <w:t xml:space="preserve">  2.  Постановление Администрации сельского поселения </w:t>
      </w:r>
      <w:r w:rsidR="004A085E">
        <w:rPr>
          <w:rFonts w:ascii="Times New Roman CYR" w:eastAsia="Arial Unicode MS" w:hAnsi="Times New Roman CYR" w:cs="Times New Roman CYR"/>
          <w:sz w:val="28"/>
          <w:szCs w:val="28"/>
          <w:lang w:eastAsia="en-US"/>
        </w:rPr>
        <w:t>Лагеревский</w:t>
      </w:r>
      <w:r w:rsidRPr="00FA6857">
        <w:rPr>
          <w:rFonts w:ascii="Times New Roman CYR" w:eastAsia="Arial Unicode MS" w:hAnsi="Times New Roman CYR" w:cs="Times New Roman CYR"/>
          <w:sz w:val="28"/>
          <w:szCs w:val="28"/>
          <w:lang w:eastAsia="en-US"/>
        </w:rPr>
        <w:t xml:space="preserve"> сельсовет муниципального района Салаватский район Республики Башкортостан от </w:t>
      </w:r>
      <w:r w:rsidR="004A085E">
        <w:rPr>
          <w:rFonts w:ascii="Times New Roman CYR" w:eastAsia="Arial Unicode MS" w:hAnsi="Times New Roman CYR" w:cs="Times New Roman CYR"/>
          <w:sz w:val="28"/>
          <w:szCs w:val="28"/>
          <w:lang w:eastAsia="en-US"/>
        </w:rPr>
        <w:t>23</w:t>
      </w:r>
      <w:r w:rsidRPr="00FA6857">
        <w:rPr>
          <w:rFonts w:ascii="Times New Roman CYR" w:eastAsia="Arial Unicode MS" w:hAnsi="Times New Roman CYR" w:cs="Times New Roman CYR"/>
          <w:sz w:val="28"/>
          <w:szCs w:val="28"/>
          <w:lang w:eastAsia="en-US"/>
        </w:rPr>
        <w:t xml:space="preserve"> июня 2021 года №</w:t>
      </w:r>
      <w:r w:rsidR="00514082">
        <w:rPr>
          <w:rFonts w:ascii="Times New Roman CYR" w:eastAsia="Arial Unicode MS" w:hAnsi="Times New Roman CYR" w:cs="Times New Roman CYR"/>
          <w:sz w:val="28"/>
          <w:szCs w:val="28"/>
          <w:lang w:eastAsia="en-US"/>
        </w:rPr>
        <w:t>45</w:t>
      </w:r>
      <w:r w:rsidRPr="00FA6857">
        <w:rPr>
          <w:rFonts w:ascii="Times New Roman CYR" w:eastAsia="Arial Unicode MS" w:hAnsi="Times New Roman CYR" w:cs="Times New Roman CYR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«Согласование проведения переустройства и (или) перепланировки помещения в многоквартирном доме»  сельском поселении </w:t>
      </w:r>
      <w:r w:rsidR="004A085E">
        <w:rPr>
          <w:rFonts w:ascii="Times New Roman CYR" w:eastAsia="Arial Unicode MS" w:hAnsi="Times New Roman CYR" w:cs="Times New Roman CYR"/>
          <w:sz w:val="28"/>
          <w:szCs w:val="28"/>
          <w:lang w:eastAsia="en-US"/>
        </w:rPr>
        <w:t>Лагеревский</w:t>
      </w:r>
      <w:r w:rsidRPr="00FA6857">
        <w:rPr>
          <w:rFonts w:ascii="Times New Roman CYR" w:eastAsia="Arial Unicode MS" w:hAnsi="Times New Roman CYR" w:cs="Times New Roman CYR"/>
          <w:sz w:val="28"/>
          <w:szCs w:val="28"/>
          <w:lang w:eastAsia="en-US"/>
        </w:rPr>
        <w:t xml:space="preserve"> сельсовет муниципального района Салаватский район Республики Башкортостан» </w:t>
      </w:r>
      <w:r w:rsidRPr="00FA6857">
        <w:rPr>
          <w:rFonts w:eastAsia="Arial Unicode MS"/>
          <w:bCs/>
          <w:color w:val="2D3038"/>
          <w:sz w:val="28"/>
          <w:szCs w:val="28"/>
        </w:rPr>
        <w:t>считать утратившим силу.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FA6857">
        <w:rPr>
          <w:bCs/>
          <w:sz w:val="20"/>
          <w:szCs w:val="20"/>
        </w:rPr>
        <w:t xml:space="preserve"> </w:t>
      </w:r>
      <w:r w:rsidRPr="00FA6857">
        <w:rPr>
          <w:sz w:val="28"/>
          <w:szCs w:val="28"/>
        </w:rPr>
        <w:t>3. Настоящее Постановление вступает в силу на следующий день, после дня его официального опубликования.</w:t>
      </w:r>
    </w:p>
    <w:p w:rsidR="00FA6857" w:rsidRPr="00FA6857" w:rsidRDefault="00FA6857" w:rsidP="00FA6857">
      <w:pPr>
        <w:jc w:val="both"/>
        <w:rPr>
          <w:sz w:val="28"/>
          <w:szCs w:val="28"/>
        </w:rPr>
      </w:pPr>
      <w:r w:rsidRPr="00FA6857">
        <w:rPr>
          <w:rFonts w:eastAsia="Calibri"/>
          <w:sz w:val="28"/>
          <w:szCs w:val="28"/>
        </w:rPr>
        <w:t xml:space="preserve">          4.</w:t>
      </w:r>
      <w:r w:rsidRPr="00FA6857">
        <w:rPr>
          <w:sz w:val="28"/>
          <w:szCs w:val="28"/>
        </w:rPr>
        <w:t xml:space="preserve"> Обнародовать настоящее постановление   на информационном стенде в администрации сельского поселения </w:t>
      </w:r>
      <w:r w:rsidR="004A085E">
        <w:rPr>
          <w:sz w:val="28"/>
          <w:szCs w:val="28"/>
        </w:rPr>
        <w:t>Лагеревский</w:t>
      </w:r>
      <w:r w:rsidRPr="00FA6857">
        <w:rPr>
          <w:sz w:val="28"/>
          <w:szCs w:val="28"/>
        </w:rPr>
        <w:t xml:space="preserve"> сельсовет муниципального района Салаватский  район Республики Башкортостан по адресу: Республика Башкортостан, Салаватский  район с. </w:t>
      </w:r>
      <w:r w:rsidR="00514082">
        <w:rPr>
          <w:sz w:val="28"/>
          <w:szCs w:val="28"/>
        </w:rPr>
        <w:t>Лагерево</w:t>
      </w:r>
      <w:r w:rsidRPr="00FA6857">
        <w:rPr>
          <w:sz w:val="28"/>
          <w:szCs w:val="28"/>
        </w:rPr>
        <w:t xml:space="preserve">, ул. </w:t>
      </w:r>
      <w:r w:rsidR="00514082">
        <w:rPr>
          <w:sz w:val="28"/>
          <w:szCs w:val="28"/>
        </w:rPr>
        <w:t>Молодежная, д.14</w:t>
      </w:r>
      <w:r w:rsidRPr="00FA6857">
        <w:rPr>
          <w:sz w:val="28"/>
          <w:szCs w:val="28"/>
        </w:rPr>
        <w:t xml:space="preserve"> и на  официальном сайте администрации  сельского поселения </w:t>
      </w:r>
      <w:r w:rsidR="004A085E">
        <w:rPr>
          <w:sz w:val="28"/>
          <w:szCs w:val="28"/>
        </w:rPr>
        <w:t>Лагеревский</w:t>
      </w:r>
      <w:r w:rsidRPr="00FA6857">
        <w:rPr>
          <w:sz w:val="28"/>
          <w:szCs w:val="28"/>
        </w:rPr>
        <w:t xml:space="preserve"> сельсовет муниципального района Салаватский район  </w:t>
      </w:r>
      <w:r w:rsidRPr="00FA6857">
        <w:rPr>
          <w:bCs/>
          <w:sz w:val="28"/>
          <w:szCs w:val="28"/>
          <w:lang w:eastAsia="ar-SA"/>
        </w:rPr>
        <w:t>Республики Башкортостан по адресу:</w:t>
      </w:r>
      <w:r w:rsidRPr="00FA6857">
        <w:rPr>
          <w:sz w:val="28"/>
          <w:szCs w:val="28"/>
        </w:rPr>
        <w:t xml:space="preserve">   </w:t>
      </w:r>
      <w:hyperlink r:id="rId9" w:history="1">
        <w:r w:rsidR="00514082" w:rsidRPr="00B22611">
          <w:rPr>
            <w:rStyle w:val="a9"/>
            <w:sz w:val="28"/>
            <w:szCs w:val="28"/>
          </w:rPr>
          <w:t>http://</w:t>
        </w:r>
        <w:r w:rsidR="00514082" w:rsidRPr="00B22611">
          <w:rPr>
            <w:rStyle w:val="a9"/>
            <w:sz w:val="28"/>
            <w:szCs w:val="28"/>
            <w:lang w:val="en-US"/>
          </w:rPr>
          <w:t>lagerevo</w:t>
        </w:r>
        <w:r w:rsidR="00514082" w:rsidRPr="00B22611">
          <w:rPr>
            <w:rStyle w:val="a9"/>
            <w:sz w:val="28"/>
            <w:szCs w:val="28"/>
          </w:rPr>
          <w:t>.</w:t>
        </w:r>
        <w:r w:rsidR="00514082" w:rsidRPr="00B22611">
          <w:rPr>
            <w:rStyle w:val="a9"/>
            <w:sz w:val="28"/>
            <w:szCs w:val="28"/>
            <w:lang w:val="en-US"/>
          </w:rPr>
          <w:t>ru</w:t>
        </w:r>
        <w:r w:rsidR="00514082" w:rsidRPr="00B22611">
          <w:rPr>
            <w:rStyle w:val="a9"/>
            <w:sz w:val="28"/>
            <w:szCs w:val="28"/>
          </w:rPr>
          <w:t>/</w:t>
        </w:r>
      </w:hyperlink>
      <w:r w:rsidRPr="00FA6857">
        <w:rPr>
          <w:sz w:val="28"/>
          <w:szCs w:val="28"/>
        </w:rPr>
        <w:t>.</w:t>
      </w:r>
    </w:p>
    <w:p w:rsidR="00FA6857" w:rsidRDefault="00FA6857" w:rsidP="00FA6857">
      <w:pPr>
        <w:jc w:val="both"/>
        <w:rPr>
          <w:rFonts w:eastAsia="Calibri"/>
          <w:sz w:val="28"/>
          <w:szCs w:val="28"/>
        </w:rPr>
      </w:pPr>
      <w:r w:rsidRPr="00FA6857">
        <w:rPr>
          <w:sz w:val="28"/>
          <w:szCs w:val="28"/>
        </w:rPr>
        <w:t xml:space="preserve">           </w:t>
      </w:r>
      <w:r w:rsidR="0096275A">
        <w:rPr>
          <w:rFonts w:eastAsia="Calibri"/>
          <w:sz w:val="28"/>
          <w:szCs w:val="28"/>
        </w:rPr>
        <w:t>5</w:t>
      </w:r>
      <w:r w:rsidRPr="00FA6857">
        <w:rPr>
          <w:rFonts w:eastAsia="Calibri"/>
          <w:sz w:val="28"/>
          <w:szCs w:val="28"/>
        </w:rPr>
        <w:t>. Контроль за исполнением настоящего постановления оставляю за собой</w:t>
      </w:r>
    </w:p>
    <w:p w:rsidR="00FA6857" w:rsidRDefault="00FA6857" w:rsidP="00514082">
      <w:pPr>
        <w:jc w:val="both"/>
        <w:rPr>
          <w:b/>
        </w:rPr>
      </w:pPr>
      <w:r>
        <w:rPr>
          <w:rFonts w:eastAsia="Calibri"/>
          <w:sz w:val="28"/>
          <w:szCs w:val="28"/>
        </w:rPr>
        <w:t xml:space="preserve">Глава сельского поселения                                              </w:t>
      </w:r>
      <w:r w:rsidR="00514082">
        <w:rPr>
          <w:rFonts w:eastAsia="Calibri"/>
          <w:sz w:val="28"/>
          <w:szCs w:val="28"/>
        </w:rPr>
        <w:t>Р.Р. Низамов</w:t>
      </w:r>
    </w:p>
    <w:p w:rsidR="00FA6857" w:rsidRPr="00FA6857" w:rsidRDefault="00FA6857" w:rsidP="00FA6857">
      <w:pPr>
        <w:spacing w:after="200" w:line="276" w:lineRule="auto"/>
        <w:jc w:val="right"/>
        <w:rPr>
          <w:b/>
        </w:rPr>
      </w:pPr>
      <w:r w:rsidRPr="00FA6857">
        <w:rPr>
          <w:b/>
        </w:rPr>
        <w:t>Утвержден</w:t>
      </w:r>
    </w:p>
    <w:p w:rsidR="00FA6857" w:rsidRPr="00FA6857" w:rsidRDefault="00FA6857" w:rsidP="00FA6857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FA6857">
        <w:rPr>
          <w:b/>
        </w:rPr>
        <w:lastRenderedPageBreak/>
        <w:t>постановлением Администрации</w:t>
      </w:r>
    </w:p>
    <w:p w:rsidR="00FA6857" w:rsidRPr="00FA6857" w:rsidRDefault="00FA6857" w:rsidP="00FA6857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FA6857">
        <w:rPr>
          <w:b/>
        </w:rPr>
        <w:t xml:space="preserve">сельского поселения </w:t>
      </w:r>
      <w:r w:rsidR="004A085E">
        <w:rPr>
          <w:b/>
        </w:rPr>
        <w:t>Лагеревский</w:t>
      </w:r>
    </w:p>
    <w:p w:rsidR="00FA6857" w:rsidRPr="00FA6857" w:rsidRDefault="00FA6857" w:rsidP="00FA6857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FA6857">
        <w:rPr>
          <w:b/>
        </w:rPr>
        <w:t>сельсовет муниципального района</w:t>
      </w:r>
    </w:p>
    <w:p w:rsidR="00FA6857" w:rsidRPr="00FA6857" w:rsidRDefault="00FA6857" w:rsidP="00FA6857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FA6857">
        <w:rPr>
          <w:b/>
        </w:rPr>
        <w:t>Салаватский район</w:t>
      </w:r>
    </w:p>
    <w:p w:rsidR="00FA6857" w:rsidRPr="00FA6857" w:rsidRDefault="00FA6857" w:rsidP="00FA6857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FA6857">
        <w:rPr>
          <w:b/>
        </w:rPr>
        <w:t>Республики Башкортостан</w:t>
      </w:r>
    </w:p>
    <w:p w:rsidR="00FA6857" w:rsidRPr="00FA6857" w:rsidRDefault="00FA6857" w:rsidP="00FA6857">
      <w:pPr>
        <w:widowControl w:val="0"/>
        <w:autoSpaceDE w:val="0"/>
        <w:autoSpaceDN w:val="0"/>
        <w:adjustRightInd w:val="0"/>
        <w:ind w:firstLine="709"/>
        <w:jc w:val="right"/>
        <w:rPr>
          <w:b/>
        </w:rPr>
      </w:pPr>
      <w:r w:rsidRPr="00FA6857">
        <w:rPr>
          <w:b/>
        </w:rPr>
        <w:t xml:space="preserve">от </w:t>
      </w:r>
      <w:r w:rsidR="0096275A">
        <w:rPr>
          <w:b/>
        </w:rPr>
        <w:t xml:space="preserve">28 сентября </w:t>
      </w:r>
      <w:r w:rsidRPr="00FA6857">
        <w:rPr>
          <w:b/>
        </w:rPr>
        <w:t xml:space="preserve"> 20</w:t>
      </w:r>
      <w:r>
        <w:rPr>
          <w:b/>
        </w:rPr>
        <w:t>22</w:t>
      </w:r>
      <w:r w:rsidRPr="00FA6857">
        <w:rPr>
          <w:b/>
        </w:rPr>
        <w:t xml:space="preserve"> го</w:t>
      </w:r>
      <w:r w:rsidR="0096275A">
        <w:rPr>
          <w:b/>
        </w:rPr>
        <w:t>да №22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A6857" w:rsidRPr="00FA6857" w:rsidRDefault="00FA6857" w:rsidP="00FA6857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FA6857">
        <w:rPr>
          <w:b/>
          <w:sz w:val="28"/>
          <w:szCs w:val="28"/>
        </w:rPr>
        <w:t>Административный регламент предоставления муниципальной услуги «</w:t>
      </w:r>
      <w:r w:rsidRPr="00FA6857">
        <w:rPr>
          <w:b/>
          <w:bCs/>
          <w:sz w:val="28"/>
          <w:szCs w:val="28"/>
        </w:rPr>
        <w:t xml:space="preserve">Согласование проведения переустройства и (или) перепланировки помещения </w:t>
      </w:r>
      <w:r w:rsidRPr="00FA6857">
        <w:rPr>
          <w:bCs/>
          <w:sz w:val="28"/>
          <w:szCs w:val="28"/>
        </w:rPr>
        <w:t>в многоквартирном доме</w:t>
      </w:r>
      <w:r w:rsidRPr="00FA6857">
        <w:rPr>
          <w:b/>
          <w:sz w:val="28"/>
          <w:szCs w:val="28"/>
        </w:rPr>
        <w:t xml:space="preserve">» </w:t>
      </w:r>
      <w:r w:rsidRPr="00FA6857">
        <w:rPr>
          <w:b/>
          <w:bCs/>
          <w:sz w:val="28"/>
          <w:szCs w:val="28"/>
        </w:rPr>
        <w:t xml:space="preserve">в сельском поселении </w:t>
      </w:r>
      <w:r w:rsidR="004A085E">
        <w:rPr>
          <w:b/>
          <w:bCs/>
          <w:sz w:val="28"/>
          <w:szCs w:val="28"/>
        </w:rPr>
        <w:t>Лагеревский</w:t>
      </w:r>
      <w:r w:rsidRPr="00FA6857">
        <w:rPr>
          <w:b/>
          <w:bCs/>
          <w:sz w:val="28"/>
          <w:szCs w:val="28"/>
        </w:rPr>
        <w:t xml:space="preserve"> сельсовет муниципального района Салаватский район Республики Башкортостан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ind w:left="3447"/>
        <w:contextualSpacing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3A6117">
        <w:rPr>
          <w:b/>
          <w:sz w:val="28"/>
          <w:szCs w:val="28"/>
        </w:rPr>
        <w:t>.</w:t>
      </w:r>
      <w:r w:rsidRPr="00FA6857">
        <w:rPr>
          <w:b/>
          <w:sz w:val="28"/>
          <w:szCs w:val="28"/>
        </w:rPr>
        <w:t>Общие положения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 w:rsidRPr="00FA6857">
        <w:rPr>
          <w:b/>
          <w:sz w:val="28"/>
          <w:szCs w:val="28"/>
        </w:rPr>
        <w:t>Предмет регулирования Административного регламента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1.1. Административный регламент предоставления муниципальной услуги «</w:t>
      </w:r>
      <w:r w:rsidRPr="00FA6857">
        <w:rPr>
          <w:bCs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 w:rsidRPr="00FA6857">
        <w:rPr>
          <w:sz w:val="28"/>
          <w:szCs w:val="28"/>
        </w:rPr>
        <w:t xml:space="preserve">» (далее соответственно – Административный регламент,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услуги  в сельском поселении </w:t>
      </w:r>
      <w:r w:rsidR="004A085E">
        <w:rPr>
          <w:sz w:val="28"/>
          <w:szCs w:val="28"/>
        </w:rPr>
        <w:t>Лагеревский</w:t>
      </w:r>
      <w:r w:rsidRPr="00FA6857">
        <w:rPr>
          <w:sz w:val="28"/>
          <w:szCs w:val="28"/>
        </w:rPr>
        <w:t xml:space="preserve"> сельсовет муниципального района Салаватский район Республики </w:t>
      </w:r>
      <w:r w:rsidR="00514082" w:rsidRPr="00FA6857">
        <w:rPr>
          <w:sz w:val="28"/>
          <w:szCs w:val="28"/>
        </w:rPr>
        <w:t>Башкортостан</w:t>
      </w:r>
      <w:r w:rsidRPr="00FA6857">
        <w:rPr>
          <w:sz w:val="28"/>
          <w:szCs w:val="28"/>
        </w:rPr>
        <w:t>.</w:t>
      </w:r>
    </w:p>
    <w:p w:rsidR="00FA6857" w:rsidRPr="00FA6857" w:rsidRDefault="00FA6857" w:rsidP="00FA685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          1.2. </w:t>
      </w:r>
      <w:r w:rsidRPr="00FA6857">
        <w:rPr>
          <w:bCs/>
          <w:sz w:val="28"/>
          <w:szCs w:val="28"/>
        </w:rPr>
        <w:t>Для целей настоящего Административного регламента используются следующие основные понятия:</w:t>
      </w:r>
    </w:p>
    <w:p w:rsidR="00FA6857" w:rsidRPr="00FA6857" w:rsidRDefault="00FA6857" w:rsidP="00FA68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A6857">
        <w:rPr>
          <w:sz w:val="28"/>
          <w:szCs w:val="28"/>
        </w:rPr>
        <w:t xml:space="preserve">1) </w:t>
      </w:r>
      <w:r w:rsidRPr="00FA6857">
        <w:rPr>
          <w:rFonts w:eastAsia="Calibri"/>
          <w:sz w:val="28"/>
          <w:szCs w:val="28"/>
          <w:lang w:eastAsia="en-US"/>
        </w:rPr>
        <w:t xml:space="preserve">перепланировка </w:t>
      </w:r>
      <w:r w:rsidRPr="00FA6857">
        <w:rPr>
          <w:rFonts w:eastAsia="Calibri"/>
          <w:sz w:val="28"/>
          <w:szCs w:val="28"/>
        </w:rPr>
        <w:t xml:space="preserve">помещения </w:t>
      </w:r>
      <w:r w:rsidRPr="00FA6857">
        <w:rPr>
          <w:bCs/>
          <w:sz w:val="28"/>
          <w:szCs w:val="28"/>
        </w:rPr>
        <w:t>в многоквартирном доме</w:t>
      </w:r>
      <w:r w:rsidRPr="00FA6857">
        <w:rPr>
          <w:rFonts w:eastAsia="Calibri"/>
          <w:sz w:val="28"/>
          <w:szCs w:val="28"/>
        </w:rPr>
        <w:t xml:space="preserve"> представляет собой изменение его конфигурации, требующее внесения изменения в технический паспорт жилого помещения;</w:t>
      </w:r>
    </w:p>
    <w:p w:rsidR="00FA6857" w:rsidRPr="00FA6857" w:rsidRDefault="00FA6857" w:rsidP="00FA68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A6857">
        <w:rPr>
          <w:sz w:val="28"/>
          <w:szCs w:val="28"/>
        </w:rPr>
        <w:t xml:space="preserve">2) </w:t>
      </w:r>
      <w:r w:rsidRPr="00FA6857">
        <w:rPr>
          <w:rFonts w:eastAsia="Calibri"/>
          <w:sz w:val="28"/>
          <w:szCs w:val="28"/>
          <w:lang w:eastAsia="en-US"/>
        </w:rPr>
        <w:t xml:space="preserve">переоборудование (переустройство) </w:t>
      </w:r>
      <w:r w:rsidRPr="00FA6857">
        <w:rPr>
          <w:rFonts w:eastAsia="Calibri"/>
          <w:sz w:val="28"/>
          <w:szCs w:val="28"/>
        </w:rPr>
        <w:t xml:space="preserve">помещения </w:t>
      </w:r>
      <w:r w:rsidRPr="00FA6857">
        <w:rPr>
          <w:bCs/>
          <w:sz w:val="28"/>
          <w:szCs w:val="28"/>
        </w:rPr>
        <w:t>в многоквартирном доме</w:t>
      </w:r>
      <w:r w:rsidRPr="00FA6857">
        <w:rPr>
          <w:rFonts w:eastAsia="Calibri"/>
          <w:sz w:val="28"/>
          <w:szCs w:val="28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</w:t>
      </w:r>
      <w:hyperlink r:id="rId10" w:history="1">
        <w:r w:rsidRPr="00FA6857">
          <w:rPr>
            <w:rFonts w:eastAsia="Calibri"/>
            <w:sz w:val="28"/>
            <w:szCs w:val="28"/>
          </w:rPr>
          <w:t>паспорт</w:t>
        </w:r>
      </w:hyperlink>
      <w:r w:rsidRPr="00FA6857">
        <w:rPr>
          <w:rFonts w:eastAsia="Calibri"/>
          <w:sz w:val="28"/>
          <w:szCs w:val="28"/>
        </w:rPr>
        <w:t xml:space="preserve"> помещения в многоквартирном доме.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1.3. Настоящий Административный регламент не распространяется на проведение работ по реконструкции объектов капитального строительства. Реконструкция объектов капитального строительства - это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 указанных элементов.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A6857" w:rsidRPr="00FA6857" w:rsidRDefault="00FA6857" w:rsidP="00FA685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FA6857">
        <w:rPr>
          <w:rFonts w:eastAsia="Calibri"/>
          <w:color w:val="000000"/>
          <w:sz w:val="28"/>
          <w:szCs w:val="28"/>
        </w:rPr>
        <w:t xml:space="preserve">Муниципальная услуга включает: согласование переустройства и (или) перепланировки жилых и нежилых помещений в многоквартирных домах; оформление акта приемочной комиссии о завершенном переустройстве и (или) перепланировке помещения в многоквартирном доме по результатам </w:t>
      </w:r>
      <w:r w:rsidRPr="00FA6857">
        <w:rPr>
          <w:rFonts w:eastAsia="Calibri"/>
          <w:sz w:val="28"/>
          <w:szCs w:val="28"/>
        </w:rPr>
        <w:t xml:space="preserve">производства работ по переустройству и (или) перепланировке в соответствии с проектом переустройства и (или) перепланировки помещения в многоквартирном доме </w:t>
      </w:r>
      <w:r w:rsidRPr="00FA6857">
        <w:rPr>
          <w:rFonts w:eastAsia="Calibri"/>
          <w:color w:val="000000"/>
          <w:sz w:val="28"/>
          <w:szCs w:val="28"/>
        </w:rPr>
        <w:t>(далее – акт приемочной комиссии)</w:t>
      </w:r>
      <w:r w:rsidRPr="00FA6857">
        <w:rPr>
          <w:rFonts w:eastAsia="Calibri"/>
          <w:sz w:val="28"/>
          <w:szCs w:val="28"/>
        </w:rPr>
        <w:t>.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  <w:r w:rsidRPr="00FA6857">
        <w:rPr>
          <w:b/>
          <w:sz w:val="28"/>
          <w:szCs w:val="28"/>
        </w:rPr>
        <w:t>Круг заявителей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contextualSpacing/>
        <w:jc w:val="center"/>
        <w:rPr>
          <w:b/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1.4. Заявителями муниципальной услуги (далее - Заявители) являются физические лица, в том числе индивидуальные предприниматели, юридические лица, являющиеся собственниками помещения </w:t>
      </w:r>
      <w:r w:rsidRPr="00FA6857">
        <w:rPr>
          <w:bCs/>
          <w:sz w:val="28"/>
          <w:szCs w:val="28"/>
        </w:rPr>
        <w:t>в многоквартирном доме</w:t>
      </w:r>
      <w:r w:rsidRPr="00FA6857">
        <w:rPr>
          <w:sz w:val="28"/>
          <w:szCs w:val="28"/>
        </w:rPr>
        <w:t xml:space="preserve">, расположенного на территории сельского поселения </w:t>
      </w:r>
      <w:r w:rsidR="004A085E">
        <w:rPr>
          <w:sz w:val="28"/>
          <w:szCs w:val="28"/>
        </w:rPr>
        <w:t>Лагеревский</w:t>
      </w:r>
      <w:r w:rsidRPr="00FA6857">
        <w:rPr>
          <w:sz w:val="28"/>
          <w:szCs w:val="28"/>
        </w:rPr>
        <w:t xml:space="preserve"> сельсовет муниципального района Салаватский район Республики Башкортостан, или нанимателями помещения </w:t>
      </w:r>
      <w:r w:rsidRPr="00FA6857">
        <w:rPr>
          <w:bCs/>
          <w:sz w:val="28"/>
          <w:szCs w:val="28"/>
        </w:rPr>
        <w:t>в многоквартирном доме</w:t>
      </w:r>
      <w:r w:rsidRPr="00FA6857">
        <w:rPr>
          <w:sz w:val="28"/>
          <w:szCs w:val="28"/>
        </w:rPr>
        <w:t xml:space="preserve">, расположенного на территории сельского поселения </w:t>
      </w:r>
      <w:r w:rsidR="004A085E">
        <w:rPr>
          <w:sz w:val="28"/>
          <w:szCs w:val="28"/>
        </w:rPr>
        <w:t>Лагеревский</w:t>
      </w:r>
      <w:r w:rsidRPr="00FA6857">
        <w:rPr>
          <w:sz w:val="28"/>
          <w:szCs w:val="28"/>
        </w:rPr>
        <w:t xml:space="preserve"> сельсовет муниципального района Салаватский район Республики Башкортостан, по договору социального найма, или арендаторами жилого помещения, расположенного на территории сельского поселения </w:t>
      </w:r>
      <w:r w:rsidR="004A085E">
        <w:rPr>
          <w:sz w:val="28"/>
          <w:szCs w:val="28"/>
        </w:rPr>
        <w:t>Лагеревский</w:t>
      </w:r>
      <w:r w:rsidRPr="00FA6857">
        <w:rPr>
          <w:sz w:val="28"/>
          <w:szCs w:val="28"/>
        </w:rPr>
        <w:t xml:space="preserve"> сельсовет муниципального района Салаватский район Республики Башкортостан, по договору аренды.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bCs/>
          <w:sz w:val="28"/>
          <w:szCs w:val="28"/>
        </w:rPr>
        <w:t xml:space="preserve">1.5. </w:t>
      </w:r>
      <w:r w:rsidRPr="00FA6857">
        <w:rPr>
          <w:sz w:val="28"/>
          <w:szCs w:val="28"/>
        </w:rPr>
        <w:t>Интересы заявителей, указанных в пункте 1.4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FA6857">
        <w:rPr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FA6857" w:rsidRPr="00FA6857" w:rsidRDefault="00FA6857" w:rsidP="00FA6857">
      <w:pPr>
        <w:tabs>
          <w:tab w:val="left" w:pos="7425"/>
        </w:tabs>
        <w:jc w:val="both"/>
        <w:rPr>
          <w:sz w:val="28"/>
          <w:szCs w:val="28"/>
        </w:rPr>
      </w:pP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1.6.1. Информирование о порядке предоставления муниципальной услуги осуществляется: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непосредственно при личном приеме заявителя в Администрации (Уполномоченном органе) или многофункциональном центре;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 телефону в Администрации (Уполномоченном органе) или многофункциональном центре;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письменно, в том числе посредством электронной почты, факсимильной связи;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посредством размещения в открытой и доступной форме информации: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посредством размещения в открытой и доступной форме информации: в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Республики Башкортостан (www.gosuslugi.bashkortostan.ru) (далее – ЕПГУ, РПГУ);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lastRenderedPageBreak/>
        <w:t xml:space="preserve">на официальных сайтах Администрации (Уполномоченного органа) </w:t>
      </w:r>
      <w:hyperlink r:id="rId11" w:history="1">
        <w:r w:rsidR="00514082" w:rsidRPr="00B22611">
          <w:rPr>
            <w:rStyle w:val="a9"/>
            <w:sz w:val="28"/>
            <w:szCs w:val="28"/>
          </w:rPr>
          <w:t>http://</w:t>
        </w:r>
        <w:r w:rsidR="00514082" w:rsidRPr="00B22611">
          <w:rPr>
            <w:rStyle w:val="a9"/>
            <w:sz w:val="28"/>
            <w:szCs w:val="28"/>
            <w:lang w:val="en-US"/>
          </w:rPr>
          <w:t>lagerevo</w:t>
        </w:r>
        <w:r w:rsidR="00514082" w:rsidRPr="00514082">
          <w:rPr>
            <w:rStyle w:val="a9"/>
            <w:sz w:val="28"/>
            <w:szCs w:val="28"/>
          </w:rPr>
          <w:t>.</w:t>
        </w:r>
        <w:r w:rsidR="00514082" w:rsidRPr="00B22611">
          <w:rPr>
            <w:rStyle w:val="a9"/>
            <w:sz w:val="28"/>
            <w:szCs w:val="28"/>
            <w:lang w:val="en-US"/>
          </w:rPr>
          <w:t>ru</w:t>
        </w:r>
        <w:r w:rsidR="00514082" w:rsidRPr="00B22611">
          <w:rPr>
            <w:rStyle w:val="a9"/>
            <w:sz w:val="28"/>
            <w:szCs w:val="28"/>
          </w:rPr>
          <w:t>/</w:t>
        </w:r>
      </w:hyperlink>
      <w:r w:rsidRPr="00FA6857">
        <w:rPr>
          <w:sz w:val="28"/>
          <w:szCs w:val="28"/>
        </w:rPr>
        <w:t>;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1.6.2. Информирование осуществляется по вопросам, касающимся: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способов подачи заявления о предоставлении муниципальной услуги;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FA6857" w:rsidRPr="00FA6857" w:rsidRDefault="00FA6857" w:rsidP="00FA6857">
      <w:pPr>
        <w:tabs>
          <w:tab w:val="left" w:pos="7425"/>
        </w:tabs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           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порядка и сроков предоставления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FA6857" w:rsidRPr="00FA6857" w:rsidRDefault="00FA6857" w:rsidP="00FA6857">
      <w:pPr>
        <w:widowControl w:val="0"/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1.6.3. 1.6.3.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лица, принявшего телефонный звонок.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Если должностное лицо Администрации (Уполномоченного органа) не может самостоятельно дать ответ, телефонный звонок</w:t>
      </w:r>
      <w:r w:rsidRPr="00FA6857">
        <w:rPr>
          <w:i/>
          <w:sz w:val="28"/>
          <w:szCs w:val="28"/>
        </w:rPr>
        <w:t xml:space="preserve"> </w:t>
      </w:r>
      <w:r w:rsidRPr="00FA6857">
        <w:rPr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изложить обращение в письменной форме; 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назначить другое время для консультаций.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lastRenderedPageBreak/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Информирование осуществляется в соответствии с графиком приема граждан.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A6857">
          <w:rPr>
            <w:sz w:val="28"/>
            <w:szCs w:val="28"/>
          </w:rPr>
          <w:t>пункте</w:t>
        </w:r>
      </w:hyperlink>
      <w:r w:rsidRPr="00FA6857">
        <w:rPr>
          <w:sz w:val="28"/>
          <w:szCs w:val="28"/>
        </w:rPr>
        <w:t xml:space="preserve"> 1.6.2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6857" w:rsidRPr="00FA6857" w:rsidRDefault="00FA6857" w:rsidP="00FA6857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FA6857">
        <w:rPr>
          <w:rFonts w:eastAsia="Calibri"/>
          <w:color w:val="000000"/>
          <w:sz w:val="28"/>
          <w:szCs w:val="28"/>
          <w:lang w:eastAsia="en-US"/>
        </w:rPr>
        <w:t xml:space="preserve">1.6.4. </w:t>
      </w:r>
      <w:r w:rsidRPr="00FA6857">
        <w:rPr>
          <w:rFonts w:eastAsia="Calibri"/>
          <w:color w:val="000000"/>
          <w:sz w:val="28"/>
          <w:szCs w:val="28"/>
        </w:rPr>
        <w:t xml:space="preserve">На ЕПГУ размещаются сведения, предусмотренные Положением о федеральной государственной информационной системе «Единый портал государственных и муниципальных услуг (функций)», утвержденным постановлением Правительства Российской Федерации от 24 октября 2011 года № 861 (с последующими изменениями). 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FA6857">
        <w:rPr>
          <w:rFonts w:eastAsia="Calibri"/>
          <w:color w:val="000000"/>
          <w:sz w:val="28"/>
          <w:szCs w:val="28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1.6.5. На официальном сайте Администрации (Уполномоченного органа) наряду со сведениями, указанными в пункте 1.6.4 настоящего Административного регламента, размещаются: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порядок получения сведений о ходе рассмотрения заявления о предоставлении муниципальной услуги и о результатах предоставления муниципальной услуги. 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1.6.6. На информационных стендах Администрации (Уполномоченного органа) подлежит размещению следующая информация: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сроки предоставления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образцы заполнения заявления и приложений к заявлениям;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порядок записи на личный прием к должностным лицам;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1.6.7.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1.6.8.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настоящим Административным регламентом.</w:t>
      </w:r>
    </w:p>
    <w:p w:rsidR="00FA6857" w:rsidRPr="00FA6857" w:rsidRDefault="00FA6857" w:rsidP="00FA685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FA6857">
        <w:rPr>
          <w:sz w:val="28"/>
        </w:rPr>
        <w:t xml:space="preserve">1.6.9.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в «Личном кабинете» на ЕПГУ, а также в соответствующем структурном подразделении Администрации (Уполномоченного органа) при обращении заявителя лично, по телефону посредством электронной почты. 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b/>
          <w:bCs/>
          <w:sz w:val="28"/>
          <w:szCs w:val="28"/>
        </w:rPr>
      </w:pPr>
      <w:r w:rsidRPr="00FA6857">
        <w:rPr>
          <w:b/>
          <w:bCs/>
          <w:sz w:val="28"/>
          <w:szCs w:val="28"/>
        </w:rPr>
        <w:t xml:space="preserve">Порядок, форма, место размещения и способ получения справочной информации 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lastRenderedPageBreak/>
        <w:t>1.7. Справочная информация об Администрации (Уполномоченном органе), структурных подразделениях, предоставляющих муниципальную услугу, размещена на: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информационных стендах Администрации (Уполномоченного органа);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официальном сайте Администрации (Уполномоченного органа) в информационно-телекоммуникационной сети интернет </w:t>
      </w:r>
      <w:hyperlink r:id="rId12" w:history="1">
        <w:r w:rsidR="00514082" w:rsidRPr="00B22611">
          <w:rPr>
            <w:rStyle w:val="a9"/>
            <w:sz w:val="28"/>
            <w:szCs w:val="28"/>
          </w:rPr>
          <w:t>http://</w:t>
        </w:r>
        <w:r w:rsidR="00514082" w:rsidRPr="00B22611">
          <w:rPr>
            <w:rStyle w:val="a9"/>
            <w:sz w:val="28"/>
            <w:szCs w:val="28"/>
            <w:lang w:val="en-US"/>
          </w:rPr>
          <w:t>lagerevo</w:t>
        </w:r>
        <w:r w:rsidR="00514082" w:rsidRPr="00B22611">
          <w:rPr>
            <w:rStyle w:val="a9"/>
            <w:sz w:val="28"/>
            <w:szCs w:val="28"/>
          </w:rPr>
          <w:t>.</w:t>
        </w:r>
        <w:r w:rsidR="00514082" w:rsidRPr="00B22611">
          <w:rPr>
            <w:rStyle w:val="a9"/>
            <w:sz w:val="28"/>
            <w:szCs w:val="28"/>
            <w:lang w:val="en-US"/>
          </w:rPr>
          <w:t>ru</w:t>
        </w:r>
        <w:r w:rsidR="00514082" w:rsidRPr="00B22611">
          <w:rPr>
            <w:rStyle w:val="a9"/>
            <w:sz w:val="28"/>
            <w:szCs w:val="28"/>
          </w:rPr>
          <w:t>/</w:t>
        </w:r>
      </w:hyperlink>
      <w:r w:rsidRPr="00FA6857">
        <w:rPr>
          <w:sz w:val="28"/>
          <w:szCs w:val="28"/>
        </w:rPr>
        <w:t xml:space="preserve"> (далее– официальный сайт);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в государственной информационной системе «Реестр государственных и муниципальных услуг (функций) Республики Башкортостан» и на РПГУ.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Справочной является информация: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о месте нахождения и графике работы Администрации сельского поселения </w:t>
      </w:r>
      <w:r w:rsidR="004A085E">
        <w:rPr>
          <w:sz w:val="28"/>
          <w:szCs w:val="28"/>
        </w:rPr>
        <w:t>Лагеревский</w:t>
      </w:r>
      <w:r w:rsidRPr="00FA6857">
        <w:rPr>
          <w:sz w:val="28"/>
          <w:szCs w:val="28"/>
        </w:rPr>
        <w:t xml:space="preserve"> сельсовет муниципального района Салаватский район Республики Башкортостан, предоставляющего муниципальную услугу, (далее – Администрация (Уполномоченный орган)) ее 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 (далее – многофункциональный центр);  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FA6857" w:rsidRPr="00FA6857" w:rsidRDefault="00FA6857" w:rsidP="00FA6857">
      <w:pPr>
        <w:tabs>
          <w:tab w:val="left" w:pos="7425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(www.gosuslugi.bashkortostan.ru) (далее – РПГУ). </w:t>
      </w:r>
    </w:p>
    <w:p w:rsidR="00FA6857" w:rsidRPr="00FA6857" w:rsidRDefault="00FA6857" w:rsidP="00FA6857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jc w:val="center"/>
        <w:rPr>
          <w:b/>
          <w:bCs/>
          <w:sz w:val="28"/>
          <w:szCs w:val="28"/>
        </w:rPr>
      </w:pPr>
      <w:r w:rsidRPr="00FA6857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b/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FA6857">
        <w:rPr>
          <w:b/>
          <w:bCs/>
          <w:sz w:val="28"/>
          <w:szCs w:val="28"/>
        </w:rPr>
        <w:t>Наименование муниципальной услуги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2.1. С</w:t>
      </w:r>
      <w:r w:rsidRPr="00FA6857">
        <w:rPr>
          <w:bCs/>
          <w:sz w:val="28"/>
          <w:szCs w:val="28"/>
        </w:rPr>
        <w:t>огласование проведения переустройства и (или) перепланировки помещения в многоквартирном доме</w:t>
      </w:r>
      <w:r w:rsidRPr="00FA6857">
        <w:rPr>
          <w:sz w:val="28"/>
          <w:szCs w:val="28"/>
        </w:rPr>
        <w:t>.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  <w:r w:rsidRPr="00FA6857">
        <w:rPr>
          <w:rFonts w:eastAsia="Calibri"/>
          <w:b/>
          <w:sz w:val="28"/>
          <w:szCs w:val="28"/>
        </w:rPr>
        <w:t>Наименование органа местного самоуправления (организации), предоставляющего (щей) муниципальную услугу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 xml:space="preserve">2.2. Муниципальная услуга предоставляется Администрацией сельского </w:t>
      </w:r>
      <w:r w:rsidRPr="00FA6857">
        <w:rPr>
          <w:sz w:val="28"/>
          <w:szCs w:val="28"/>
        </w:rPr>
        <w:lastRenderedPageBreak/>
        <w:t xml:space="preserve">поселения </w:t>
      </w:r>
      <w:r w:rsidR="004A085E">
        <w:rPr>
          <w:sz w:val="28"/>
          <w:szCs w:val="28"/>
        </w:rPr>
        <w:t>Лагеревский</w:t>
      </w:r>
      <w:r w:rsidRPr="00FA6857">
        <w:rPr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При предоставлении муниципальной услуги Администрация (Уполномоченный орган) взаимодействует с: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Управлением Федеральной службы государственной регистрации, кадастра и картографии (далее – Управление Росреестра) для получения сведений из Единого государственного реестра недвижимости в отношении переводимого помещения;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предпринимателей;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Управлением по государственной охране объектов культурного наследия Республики Башкортостан для получения сведений о допустимости перевода помещения</w:t>
      </w:r>
      <w:r w:rsidRPr="00FA6857">
        <w:rPr>
          <w:bCs/>
          <w:sz w:val="28"/>
          <w:szCs w:val="28"/>
        </w:rPr>
        <w:t xml:space="preserve"> в многоквартирном доме</w:t>
      </w:r>
      <w:r w:rsidRPr="00FA6857">
        <w:rPr>
          <w:sz w:val="28"/>
          <w:szCs w:val="28"/>
        </w:rPr>
        <w:t xml:space="preserve"> в нежилое помещение или нежилого помещения в жилое помещение, а также проведения переустройства и (или) перепланировки помещения, если такое помещение или дом, в котором оно находится, является памятником архитектуры, истории или культуры;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Государственным бюджетным учреждением Республики Башкортостан «Государственная кадастровая оценка и техническая инвентаризация»;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Отделение по Республике Башкортостан Филиала АО «Ростехинвентаризация – Федеральное БТИ».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FA6857">
        <w:rPr>
          <w:sz w:val="28"/>
          <w:szCs w:val="28"/>
        </w:rPr>
        <w:t>2.4. При предоставлении муниципальной услуги Администрации 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A6857" w:rsidRPr="00FA6857" w:rsidRDefault="00FA6857" w:rsidP="00FA685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E526EA" w:rsidRPr="009454B0" w:rsidRDefault="00E526EA" w:rsidP="00732895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732895" w:rsidRPr="009454B0" w:rsidRDefault="00732895" w:rsidP="00732895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E526EA" w:rsidRPr="009454B0" w:rsidRDefault="00E526EA" w:rsidP="00E526E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C7505E" w:rsidRPr="009454B0">
        <w:rPr>
          <w:sz w:val="28"/>
          <w:szCs w:val="28"/>
        </w:rPr>
        <w:t>5</w:t>
      </w:r>
      <w:r w:rsidRPr="009454B0">
        <w:rPr>
          <w:sz w:val="28"/>
          <w:szCs w:val="28"/>
        </w:rPr>
        <w:t>. Результатом предоставления муниципальной услуги является:</w:t>
      </w:r>
    </w:p>
    <w:p w:rsidR="007C0889" w:rsidRPr="009454B0" w:rsidRDefault="00772E6D" w:rsidP="007C0889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54B0">
        <w:rPr>
          <w:bCs/>
          <w:sz w:val="28"/>
          <w:szCs w:val="28"/>
        </w:rPr>
        <w:t>решение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062EF4" w:rsidRPr="009454B0">
        <w:rPr>
          <w:bCs/>
          <w:sz w:val="28"/>
          <w:szCs w:val="28"/>
        </w:rPr>
        <w:t xml:space="preserve"> по форме</w:t>
      </w:r>
      <w:r w:rsidR="007C0889">
        <w:rPr>
          <w:bCs/>
          <w:sz w:val="28"/>
          <w:szCs w:val="28"/>
        </w:rPr>
        <w:t>, утвержденной постановлением Правительства Российской Федерации от 28 апреля 2005 года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(далее – постановление Правительства РФ № 266);</w:t>
      </w:r>
    </w:p>
    <w:p w:rsidR="00772E6D" w:rsidRDefault="00772E6D" w:rsidP="00243AA2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 w:rsidRPr="009454B0">
        <w:rPr>
          <w:bCs/>
          <w:sz w:val="28"/>
          <w:szCs w:val="28"/>
        </w:rPr>
        <w:t xml:space="preserve">мотивированный отказ в </w:t>
      </w:r>
      <w:r w:rsidR="00511E41" w:rsidRPr="009454B0">
        <w:rPr>
          <w:bCs/>
          <w:sz w:val="28"/>
          <w:szCs w:val="28"/>
        </w:rPr>
        <w:t>выдаче решения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062EF4" w:rsidRPr="009454B0">
        <w:rPr>
          <w:bCs/>
          <w:sz w:val="28"/>
          <w:szCs w:val="28"/>
        </w:rPr>
        <w:t xml:space="preserve"> по форме, </w:t>
      </w:r>
      <w:r w:rsidR="00062EF4" w:rsidRPr="009454B0">
        <w:rPr>
          <w:bCs/>
          <w:sz w:val="28"/>
          <w:szCs w:val="28"/>
        </w:rPr>
        <w:lastRenderedPageBreak/>
        <w:t>согласно П</w:t>
      </w:r>
      <w:r w:rsidRPr="009454B0">
        <w:rPr>
          <w:bCs/>
          <w:sz w:val="28"/>
          <w:szCs w:val="28"/>
        </w:rPr>
        <w:t>риложени</w:t>
      </w:r>
      <w:r w:rsidR="00062EF4" w:rsidRPr="009454B0">
        <w:rPr>
          <w:bCs/>
          <w:sz w:val="28"/>
          <w:szCs w:val="28"/>
        </w:rPr>
        <w:t>ю</w:t>
      </w:r>
      <w:r w:rsidRPr="009454B0">
        <w:rPr>
          <w:bCs/>
          <w:sz w:val="28"/>
          <w:szCs w:val="28"/>
        </w:rPr>
        <w:t xml:space="preserve"> № </w:t>
      </w:r>
      <w:r w:rsidR="00F81AC7">
        <w:rPr>
          <w:bCs/>
          <w:sz w:val="28"/>
          <w:szCs w:val="28"/>
        </w:rPr>
        <w:t>1</w:t>
      </w:r>
      <w:r w:rsidR="00323DCD" w:rsidRPr="009454B0">
        <w:rPr>
          <w:bCs/>
          <w:sz w:val="28"/>
          <w:szCs w:val="28"/>
        </w:rPr>
        <w:t xml:space="preserve"> </w:t>
      </w:r>
      <w:r w:rsidRPr="009454B0">
        <w:rPr>
          <w:bCs/>
          <w:sz w:val="28"/>
          <w:szCs w:val="28"/>
        </w:rPr>
        <w:t>к настоящему Административному регламенту</w:t>
      </w:r>
      <w:r w:rsidR="00B4761E">
        <w:rPr>
          <w:bCs/>
          <w:sz w:val="28"/>
          <w:szCs w:val="28"/>
        </w:rPr>
        <w:t>;</w:t>
      </w:r>
    </w:p>
    <w:p w:rsidR="00B4761E" w:rsidRPr="00B4761E" w:rsidRDefault="00B4761E" w:rsidP="00B4761E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B4761E">
        <w:rPr>
          <w:rFonts w:eastAsia="Calibri"/>
          <w:color w:val="000000"/>
          <w:sz w:val="28"/>
          <w:szCs w:val="28"/>
        </w:rPr>
        <w:t xml:space="preserve">акт приемочной комиссии, оформленный по итогам осмотра помещения, подтверждающий подтверждение проведения работ по переустройству и (или) перепланировке; </w:t>
      </w:r>
    </w:p>
    <w:p w:rsidR="0057731E" w:rsidRDefault="00B4761E" w:rsidP="00550B7E">
      <w:pPr>
        <w:widowControl w:val="0"/>
        <w:tabs>
          <w:tab w:val="left" w:pos="567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B4761E">
        <w:rPr>
          <w:rFonts w:eastAsia="Calibri"/>
          <w:color w:val="000000"/>
          <w:sz w:val="28"/>
          <w:szCs w:val="28"/>
        </w:rPr>
        <w:t>отказ в оформлении акта приемочной комиссии</w:t>
      </w:r>
      <w:r w:rsidR="00264598">
        <w:rPr>
          <w:rFonts w:eastAsia="Calibri"/>
          <w:color w:val="000000"/>
          <w:sz w:val="28"/>
          <w:szCs w:val="28"/>
        </w:rPr>
        <w:t>.</w:t>
      </w:r>
    </w:p>
    <w:p w:rsidR="007E3E2C" w:rsidRPr="00550B7E" w:rsidRDefault="007E3E2C" w:rsidP="00550B7E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</w:p>
    <w:p w:rsidR="00856250" w:rsidRPr="009454B0" w:rsidRDefault="00856250" w:rsidP="000F081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</w:rPr>
        <w:t xml:space="preserve">Срок предоставления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услуги, срок приостановления предоставления</w:t>
      </w:r>
      <w:r w:rsidRPr="009454B0">
        <w:rPr>
          <w:b/>
          <w:sz w:val="28"/>
        </w:rPr>
        <w:t xml:space="preserve"> муниципальной</w:t>
      </w:r>
      <w:r w:rsidRPr="009454B0">
        <w:rPr>
          <w:b/>
          <w:bCs/>
          <w:sz w:val="28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454B0">
        <w:rPr>
          <w:b/>
          <w:sz w:val="28"/>
        </w:rPr>
        <w:t>муниципальной</w:t>
      </w:r>
      <w:r w:rsidRPr="009454B0">
        <w:rPr>
          <w:b/>
          <w:bCs/>
          <w:sz w:val="28"/>
        </w:rPr>
        <w:t xml:space="preserve"> услуги</w:t>
      </w:r>
    </w:p>
    <w:p w:rsidR="00856250" w:rsidRPr="009454B0" w:rsidRDefault="00856250" w:rsidP="008562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6027" w:rsidRPr="009454B0" w:rsidRDefault="00856250" w:rsidP="0094602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15B49" w:rsidRPr="009454B0">
        <w:rPr>
          <w:sz w:val="28"/>
          <w:szCs w:val="28"/>
        </w:rPr>
        <w:t>6</w:t>
      </w:r>
      <w:r w:rsidRPr="009454B0">
        <w:rPr>
          <w:sz w:val="28"/>
          <w:szCs w:val="28"/>
        </w:rPr>
        <w:t xml:space="preserve">. Срок </w:t>
      </w:r>
      <w:r w:rsidR="00946027" w:rsidRPr="009454B0">
        <w:rPr>
          <w:sz w:val="28"/>
          <w:szCs w:val="28"/>
        </w:rPr>
        <w:t xml:space="preserve">принятия </w:t>
      </w:r>
      <w:r w:rsidR="005254CE" w:rsidRPr="009454B0">
        <w:rPr>
          <w:bCs/>
          <w:sz w:val="28"/>
          <w:szCs w:val="28"/>
        </w:rPr>
        <w:t>решения 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либо о мотивированном отказе в </w:t>
      </w:r>
      <w:r w:rsidR="00F55996"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="00F55996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исчисляется со дня п</w:t>
      </w:r>
      <w:r w:rsidR="00946027" w:rsidRPr="009454B0">
        <w:rPr>
          <w:sz w:val="28"/>
          <w:szCs w:val="28"/>
        </w:rPr>
        <w:t xml:space="preserve">редставления заявителем в </w:t>
      </w:r>
      <w:r w:rsidR="00E612D1" w:rsidRPr="009454B0">
        <w:rPr>
          <w:sz w:val="28"/>
          <w:szCs w:val="28"/>
        </w:rPr>
        <w:t>Администрацию</w:t>
      </w:r>
      <w:r w:rsidR="003C1A2E" w:rsidRPr="009454B0">
        <w:rPr>
          <w:sz w:val="28"/>
          <w:szCs w:val="28"/>
        </w:rPr>
        <w:t xml:space="preserve"> (</w:t>
      </w:r>
      <w:r w:rsidR="00946027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946027" w:rsidRPr="009454B0">
        <w:rPr>
          <w:sz w:val="28"/>
          <w:szCs w:val="28"/>
        </w:rPr>
        <w:t xml:space="preserve"> заявления о </w:t>
      </w:r>
      <w:r w:rsidR="00946027" w:rsidRPr="009454B0">
        <w:rPr>
          <w:bCs/>
          <w:sz w:val="28"/>
          <w:szCs w:val="28"/>
        </w:rPr>
        <w:t xml:space="preserve">согласовании переустройства и (или) перепланировки помещения </w:t>
      </w:r>
      <w:r w:rsidR="00CB16EC" w:rsidRPr="009454B0">
        <w:rPr>
          <w:bCs/>
          <w:sz w:val="28"/>
          <w:szCs w:val="28"/>
        </w:rPr>
        <w:t xml:space="preserve">в многоквартирном доме </w:t>
      </w:r>
      <w:r w:rsidR="00946027" w:rsidRPr="009454B0">
        <w:rPr>
          <w:bCs/>
          <w:sz w:val="28"/>
          <w:szCs w:val="28"/>
        </w:rPr>
        <w:t xml:space="preserve">и документов, </w:t>
      </w:r>
      <w:r w:rsidR="00946027" w:rsidRPr="009454B0">
        <w:rPr>
          <w:sz w:val="28"/>
          <w:szCs w:val="28"/>
        </w:rPr>
        <w:t xml:space="preserve">обязанность по представлению которых в соответствии со статьей 26 Жилищного кодекса Российской Федерации возложена на заявителя, в том числе через многофункциональный центр либо в форме электронного документа с использованием РПГУ, </w:t>
      </w:r>
      <w:r w:rsidR="00157137">
        <w:rPr>
          <w:sz w:val="28"/>
          <w:szCs w:val="28"/>
        </w:rPr>
        <w:t xml:space="preserve">ЕПГУ, </w:t>
      </w:r>
      <w:r w:rsidR="00946027" w:rsidRPr="009454B0">
        <w:rPr>
          <w:sz w:val="28"/>
          <w:szCs w:val="28"/>
        </w:rPr>
        <w:t>и не должен превышать 45 (сорок пять) календарных дне</w:t>
      </w:r>
      <w:r w:rsidR="002F0597" w:rsidRPr="009454B0">
        <w:rPr>
          <w:sz w:val="28"/>
          <w:szCs w:val="28"/>
        </w:rPr>
        <w:t xml:space="preserve">й. </w:t>
      </w:r>
    </w:p>
    <w:p w:rsidR="00474DCF" w:rsidRPr="009454B0" w:rsidRDefault="00474DCF" w:rsidP="00474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rFonts w:eastAsia="Calibri"/>
          <w:sz w:val="28"/>
          <w:szCs w:val="28"/>
          <w:lang w:eastAsia="en-US"/>
        </w:rPr>
        <w:t xml:space="preserve">Решение </w:t>
      </w:r>
      <w:r w:rsidRPr="009454B0">
        <w:rPr>
          <w:bCs/>
          <w:sz w:val="28"/>
          <w:szCs w:val="28"/>
        </w:rPr>
        <w:t>о 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  <w:lang w:eastAsia="en-US"/>
        </w:rPr>
        <w:t xml:space="preserve"> или об отказе в согласовании переустройства и (или) перепланировки помещения </w:t>
      </w:r>
      <w:r w:rsidR="00CB16EC" w:rsidRPr="009454B0">
        <w:rPr>
          <w:bCs/>
          <w:sz w:val="28"/>
          <w:szCs w:val="28"/>
        </w:rPr>
        <w:t>в многоквартирном доме</w:t>
      </w:r>
      <w:r w:rsidR="00CB16EC" w:rsidRPr="009454B0">
        <w:rPr>
          <w:rFonts w:eastAsia="Calibri"/>
          <w:sz w:val="28"/>
          <w:szCs w:val="28"/>
          <w:lang w:eastAsia="en-US"/>
        </w:rPr>
        <w:t xml:space="preserve"> </w:t>
      </w:r>
      <w:r w:rsidRPr="009454B0">
        <w:rPr>
          <w:rFonts w:eastAsia="Calibri"/>
          <w:sz w:val="28"/>
          <w:szCs w:val="28"/>
          <w:lang w:eastAsia="en-US"/>
        </w:rPr>
        <w:t>выдается или направляется заявителю не позднее чем через три рабочих дня со дня принятия такого решения.</w:t>
      </w:r>
    </w:p>
    <w:p w:rsidR="00856250" w:rsidRDefault="00C7245B" w:rsidP="0085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B15B49" w:rsidRPr="009454B0">
        <w:rPr>
          <w:sz w:val="28"/>
          <w:szCs w:val="28"/>
        </w:rPr>
        <w:t>7</w:t>
      </w:r>
      <w:r w:rsidRPr="009454B0">
        <w:rPr>
          <w:sz w:val="28"/>
          <w:szCs w:val="28"/>
        </w:rPr>
        <w:t xml:space="preserve">. </w:t>
      </w:r>
      <w:r w:rsidR="00856250" w:rsidRPr="009454B0">
        <w:rPr>
          <w:sz w:val="28"/>
          <w:szCs w:val="28"/>
        </w:rPr>
        <w:t xml:space="preserve">Датой </w:t>
      </w:r>
      <w:r w:rsidR="000040D7" w:rsidRPr="009454B0">
        <w:rPr>
          <w:sz w:val="28"/>
          <w:szCs w:val="28"/>
        </w:rPr>
        <w:t>представления</w:t>
      </w:r>
      <w:r w:rsidR="00856250" w:rsidRPr="009454B0">
        <w:rPr>
          <w:sz w:val="28"/>
          <w:szCs w:val="28"/>
        </w:rPr>
        <w:t xml:space="preserve"> 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CB16EC" w:rsidRPr="009454B0">
        <w:rPr>
          <w:bCs/>
          <w:sz w:val="28"/>
          <w:szCs w:val="28"/>
        </w:rPr>
        <w:t xml:space="preserve"> </w:t>
      </w:r>
      <w:r w:rsidR="00BC6A3B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при личном обращении заявителя в </w:t>
      </w:r>
      <w:r w:rsidR="003C1A2E" w:rsidRPr="009454B0">
        <w:rPr>
          <w:sz w:val="28"/>
          <w:szCs w:val="28"/>
        </w:rPr>
        <w:t>Администрацию (</w:t>
      </w:r>
      <w:r w:rsidR="00856250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856250" w:rsidRPr="009454B0">
        <w:rPr>
          <w:sz w:val="28"/>
          <w:szCs w:val="28"/>
        </w:rPr>
        <w:t xml:space="preserve"> считается день подачи </w:t>
      </w:r>
      <w:r w:rsidRPr="009454B0">
        <w:rPr>
          <w:sz w:val="28"/>
          <w:szCs w:val="28"/>
        </w:rPr>
        <w:t xml:space="preserve">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bCs/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>с приложением предусмотренных подпунктами 2.</w:t>
      </w:r>
      <w:r w:rsidR="00902F6D" w:rsidRPr="009454B0">
        <w:rPr>
          <w:sz w:val="28"/>
          <w:szCs w:val="28"/>
        </w:rPr>
        <w:t>1</w:t>
      </w:r>
      <w:r w:rsidR="00BA7ABC" w:rsidRPr="009454B0">
        <w:rPr>
          <w:sz w:val="28"/>
          <w:szCs w:val="28"/>
        </w:rPr>
        <w:t>2</w:t>
      </w:r>
      <w:r w:rsidR="00856250" w:rsidRPr="009454B0">
        <w:rPr>
          <w:sz w:val="28"/>
          <w:szCs w:val="28"/>
        </w:rPr>
        <w:t>.1</w:t>
      </w:r>
      <w:r w:rsidR="00902F6D" w:rsidRPr="009454B0">
        <w:rPr>
          <w:sz w:val="28"/>
          <w:szCs w:val="28"/>
        </w:rPr>
        <w:t>-2.1</w:t>
      </w:r>
      <w:r w:rsidR="00BA7ABC" w:rsidRPr="009454B0">
        <w:rPr>
          <w:sz w:val="28"/>
          <w:szCs w:val="28"/>
        </w:rPr>
        <w:t>2</w:t>
      </w:r>
      <w:r w:rsidR="00902F6D" w:rsidRPr="009454B0">
        <w:rPr>
          <w:sz w:val="28"/>
          <w:szCs w:val="28"/>
        </w:rPr>
        <w:t>.</w:t>
      </w:r>
      <w:r w:rsidR="00754BBE">
        <w:rPr>
          <w:sz w:val="28"/>
          <w:szCs w:val="28"/>
        </w:rPr>
        <w:t>7</w:t>
      </w:r>
      <w:r w:rsidR="00856250"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6C315A" w:rsidRPr="009454B0" w:rsidRDefault="006C315A" w:rsidP="008562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Pr="009454B0">
        <w:rPr>
          <w:sz w:val="28"/>
          <w:szCs w:val="28"/>
        </w:rPr>
        <w:t xml:space="preserve">Датой представления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при личном обращении заявителя в Администрацию (Уполномоченный орган) считается день подачи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bCs/>
          <w:sz w:val="28"/>
          <w:szCs w:val="28"/>
        </w:rPr>
        <w:t xml:space="preserve"> </w:t>
      </w:r>
      <w:r w:rsidRPr="009454B0">
        <w:rPr>
          <w:sz w:val="28"/>
          <w:szCs w:val="28"/>
        </w:rPr>
        <w:t>с приложением предусмотренных подпунктами 2.12.</w:t>
      </w:r>
      <w:r>
        <w:rPr>
          <w:sz w:val="28"/>
          <w:szCs w:val="28"/>
        </w:rPr>
        <w:t xml:space="preserve">9 </w:t>
      </w:r>
      <w:r w:rsidRPr="009454B0">
        <w:rPr>
          <w:sz w:val="28"/>
          <w:szCs w:val="28"/>
        </w:rPr>
        <w:t>-2.12.</w:t>
      </w:r>
      <w:r>
        <w:rPr>
          <w:sz w:val="28"/>
          <w:szCs w:val="28"/>
        </w:rPr>
        <w:t>9.6</w:t>
      </w:r>
      <w:r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856250" w:rsidRPr="009454B0" w:rsidRDefault="00C7245B" w:rsidP="00C724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348BF" w:rsidRPr="009454B0">
        <w:rPr>
          <w:sz w:val="28"/>
          <w:szCs w:val="28"/>
        </w:rPr>
        <w:t>8</w:t>
      </w:r>
      <w:r w:rsidRPr="009454B0">
        <w:rPr>
          <w:sz w:val="28"/>
          <w:szCs w:val="28"/>
        </w:rPr>
        <w:t xml:space="preserve">. </w:t>
      </w:r>
      <w:r w:rsidR="00856250" w:rsidRPr="009454B0">
        <w:rPr>
          <w:sz w:val="28"/>
          <w:szCs w:val="28"/>
        </w:rPr>
        <w:t xml:space="preserve">Датой подачи </w:t>
      </w:r>
      <w:r w:rsidRPr="009454B0">
        <w:rPr>
          <w:sz w:val="28"/>
          <w:szCs w:val="28"/>
        </w:rPr>
        <w:t xml:space="preserve">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184036">
        <w:rPr>
          <w:bCs/>
          <w:sz w:val="28"/>
          <w:szCs w:val="28"/>
        </w:rPr>
        <w:t xml:space="preserve">, заявления о выдаче акта </w:t>
      </w:r>
      <w:r w:rsidR="00184036">
        <w:rPr>
          <w:bCs/>
          <w:sz w:val="28"/>
          <w:szCs w:val="28"/>
        </w:rPr>
        <w:lastRenderedPageBreak/>
        <w:t>приемочной комиссии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>в форме электронного документа с использованием РПГУ</w:t>
      </w:r>
      <w:r w:rsidR="00BA2C20">
        <w:rPr>
          <w:sz w:val="28"/>
          <w:szCs w:val="28"/>
        </w:rPr>
        <w:t>, ЕПГУ,</w:t>
      </w:r>
      <w:r w:rsidR="00856250" w:rsidRPr="009454B0">
        <w:rPr>
          <w:sz w:val="28"/>
          <w:szCs w:val="28"/>
        </w:rPr>
        <w:t xml:space="preserve"> считается день направления заявителю электронного сообщения о приеме заявления</w:t>
      </w:r>
      <w:r w:rsidRPr="009454B0">
        <w:rPr>
          <w:sz w:val="28"/>
          <w:szCs w:val="28"/>
        </w:rPr>
        <w:t xml:space="preserve"> </w:t>
      </w:r>
      <w:r w:rsidR="008B03DE" w:rsidRPr="009454B0">
        <w:rPr>
          <w:sz w:val="28"/>
          <w:szCs w:val="28"/>
        </w:rPr>
        <w:t xml:space="preserve">и прилагаемых </w:t>
      </w:r>
      <w:r w:rsidR="005E076B" w:rsidRPr="009454B0">
        <w:rPr>
          <w:sz w:val="28"/>
          <w:szCs w:val="28"/>
        </w:rPr>
        <w:t>документов</w:t>
      </w:r>
      <w:r w:rsidR="00856250" w:rsidRPr="009454B0">
        <w:rPr>
          <w:sz w:val="28"/>
          <w:szCs w:val="28"/>
        </w:rPr>
        <w:t xml:space="preserve">. </w:t>
      </w:r>
    </w:p>
    <w:p w:rsidR="00856250" w:rsidRDefault="009B75EB" w:rsidP="009B7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348BF" w:rsidRPr="009454B0">
        <w:rPr>
          <w:sz w:val="28"/>
          <w:szCs w:val="28"/>
        </w:rPr>
        <w:t>9</w:t>
      </w:r>
      <w:r w:rsidRPr="009454B0">
        <w:rPr>
          <w:sz w:val="28"/>
          <w:szCs w:val="28"/>
        </w:rPr>
        <w:t xml:space="preserve">. </w:t>
      </w:r>
      <w:r w:rsidR="00856250" w:rsidRPr="009454B0">
        <w:rPr>
          <w:sz w:val="28"/>
          <w:szCs w:val="28"/>
        </w:rPr>
        <w:t xml:space="preserve">Датой подачи заявления 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при обращении </w:t>
      </w:r>
      <w:r w:rsidR="006314CA" w:rsidRPr="009454B0">
        <w:rPr>
          <w:sz w:val="28"/>
          <w:szCs w:val="28"/>
        </w:rPr>
        <w:t>заявителя</w:t>
      </w:r>
      <w:r w:rsidR="00856250" w:rsidRPr="009454B0">
        <w:rPr>
          <w:sz w:val="28"/>
          <w:szCs w:val="28"/>
        </w:rPr>
        <w:t xml:space="preserve"> в многофункциональный центр считается день п</w:t>
      </w:r>
      <w:r w:rsidR="006314CA" w:rsidRPr="009454B0">
        <w:rPr>
          <w:sz w:val="28"/>
          <w:szCs w:val="28"/>
        </w:rPr>
        <w:t>ередачи</w:t>
      </w:r>
      <w:r w:rsidR="00856250" w:rsidRPr="009454B0">
        <w:rPr>
          <w:sz w:val="28"/>
          <w:szCs w:val="28"/>
        </w:rPr>
        <w:t xml:space="preserve"> </w:t>
      </w:r>
      <w:r w:rsidR="006314CA" w:rsidRPr="009454B0">
        <w:rPr>
          <w:sz w:val="28"/>
          <w:szCs w:val="28"/>
        </w:rPr>
        <w:t xml:space="preserve">многофункциональным центром в </w:t>
      </w:r>
      <w:r w:rsidR="00E612D1" w:rsidRPr="009454B0">
        <w:rPr>
          <w:sz w:val="28"/>
          <w:szCs w:val="28"/>
        </w:rPr>
        <w:t>Администрацию</w:t>
      </w:r>
      <w:r w:rsidR="003C1A2E" w:rsidRPr="009454B0">
        <w:rPr>
          <w:sz w:val="28"/>
          <w:szCs w:val="28"/>
        </w:rPr>
        <w:t xml:space="preserve"> (</w:t>
      </w:r>
      <w:r w:rsidR="006314CA" w:rsidRPr="009454B0">
        <w:rPr>
          <w:sz w:val="28"/>
          <w:szCs w:val="28"/>
        </w:rPr>
        <w:t>Уполномоченный орган</w:t>
      </w:r>
      <w:r w:rsidR="003C1A2E" w:rsidRPr="009454B0">
        <w:rPr>
          <w:sz w:val="28"/>
          <w:szCs w:val="28"/>
        </w:rPr>
        <w:t>)</w:t>
      </w:r>
      <w:r w:rsidR="006314CA" w:rsidRPr="009454B0">
        <w:rPr>
          <w:sz w:val="28"/>
          <w:szCs w:val="28"/>
        </w:rPr>
        <w:t xml:space="preserve"> </w:t>
      </w:r>
      <w:r w:rsidR="00856250" w:rsidRPr="009454B0">
        <w:rPr>
          <w:sz w:val="28"/>
          <w:szCs w:val="28"/>
        </w:rPr>
        <w:t xml:space="preserve">заявления </w:t>
      </w:r>
      <w:r w:rsidRPr="009454B0">
        <w:rPr>
          <w:sz w:val="28"/>
          <w:szCs w:val="28"/>
        </w:rPr>
        <w:t xml:space="preserve">о </w:t>
      </w:r>
      <w:r w:rsidRPr="009454B0">
        <w:rPr>
          <w:bCs/>
          <w:sz w:val="28"/>
          <w:szCs w:val="28"/>
        </w:rPr>
        <w:t>согласовании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856250" w:rsidRPr="009454B0">
        <w:rPr>
          <w:sz w:val="28"/>
          <w:szCs w:val="28"/>
        </w:rPr>
        <w:t xml:space="preserve"> с приложением предусмотренных подпунктами </w:t>
      </w:r>
      <w:r w:rsidR="00213434" w:rsidRPr="009454B0">
        <w:rPr>
          <w:sz w:val="28"/>
          <w:szCs w:val="28"/>
        </w:rPr>
        <w:t>2.1</w:t>
      </w:r>
      <w:r w:rsidR="00CC1812" w:rsidRPr="009454B0">
        <w:rPr>
          <w:sz w:val="28"/>
          <w:szCs w:val="28"/>
        </w:rPr>
        <w:t>2</w:t>
      </w:r>
      <w:r w:rsidR="00147845">
        <w:rPr>
          <w:sz w:val="28"/>
          <w:szCs w:val="28"/>
        </w:rPr>
        <w:t>.1</w:t>
      </w:r>
      <w:r w:rsidR="00213434" w:rsidRPr="009454B0">
        <w:rPr>
          <w:sz w:val="28"/>
          <w:szCs w:val="28"/>
        </w:rPr>
        <w:t>-2.1</w:t>
      </w:r>
      <w:r w:rsidR="00CC1812" w:rsidRPr="009454B0">
        <w:rPr>
          <w:sz w:val="28"/>
          <w:szCs w:val="28"/>
        </w:rPr>
        <w:t>2</w:t>
      </w:r>
      <w:r w:rsidR="00213434" w:rsidRPr="009454B0">
        <w:rPr>
          <w:sz w:val="28"/>
          <w:szCs w:val="28"/>
        </w:rPr>
        <w:t>.</w:t>
      </w:r>
      <w:r w:rsidR="00754BBE">
        <w:rPr>
          <w:sz w:val="28"/>
          <w:szCs w:val="28"/>
        </w:rPr>
        <w:t>7</w:t>
      </w:r>
      <w:r w:rsidR="00856250"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 </w:t>
      </w:r>
    </w:p>
    <w:p w:rsidR="00866636" w:rsidRDefault="00866636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2.9.1. </w:t>
      </w:r>
      <w:r w:rsidRPr="009454B0">
        <w:rPr>
          <w:sz w:val="28"/>
          <w:szCs w:val="28"/>
        </w:rPr>
        <w:t xml:space="preserve">Датой подачи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при обращении заявителя в многофункциональный центр считается день передачи многофункциональным центром в Администрацию (Уполномоченный орган) заявления о </w:t>
      </w:r>
      <w:r>
        <w:rPr>
          <w:bCs/>
          <w:sz w:val="28"/>
          <w:szCs w:val="28"/>
        </w:rPr>
        <w:t>выдаче акта приемочной комиссии</w:t>
      </w:r>
      <w:r w:rsidRPr="009454B0">
        <w:rPr>
          <w:sz w:val="28"/>
          <w:szCs w:val="28"/>
        </w:rPr>
        <w:t xml:space="preserve"> с приложением предусмотренных подпунктами 2.12</w:t>
      </w:r>
      <w:r>
        <w:rPr>
          <w:sz w:val="28"/>
          <w:szCs w:val="28"/>
        </w:rPr>
        <w:t>.9</w:t>
      </w:r>
      <w:r w:rsidRPr="009454B0">
        <w:rPr>
          <w:sz w:val="28"/>
          <w:szCs w:val="28"/>
        </w:rPr>
        <w:t>-2.12.</w:t>
      </w:r>
      <w:r>
        <w:rPr>
          <w:sz w:val="28"/>
          <w:szCs w:val="28"/>
        </w:rPr>
        <w:t>9.6</w:t>
      </w:r>
      <w:r w:rsidRPr="009454B0">
        <w:rPr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CE0A97" w:rsidRDefault="00133196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FC3EBF">
        <w:rPr>
          <w:sz w:val="28"/>
          <w:szCs w:val="28"/>
        </w:rPr>
        <w:t xml:space="preserve">Срок предоставления документов </w:t>
      </w:r>
      <w:r w:rsidR="00155F20">
        <w:rPr>
          <w:sz w:val="28"/>
          <w:szCs w:val="28"/>
        </w:rPr>
        <w:t>и (или) информации, необходимых для проведения переустройства и (или) перепланировки помещения в многоквартирном доме</w:t>
      </w:r>
      <w:r w:rsidR="00815DFB">
        <w:rPr>
          <w:sz w:val="28"/>
          <w:szCs w:val="28"/>
        </w:rPr>
        <w:t>, указанных в</w:t>
      </w:r>
      <w:r w:rsidR="00155F20">
        <w:rPr>
          <w:sz w:val="28"/>
          <w:szCs w:val="28"/>
        </w:rPr>
        <w:t xml:space="preserve"> </w:t>
      </w:r>
      <w:r w:rsidR="00815DFB">
        <w:rPr>
          <w:sz w:val="28"/>
          <w:szCs w:val="28"/>
        </w:rPr>
        <w:t>пункте</w:t>
      </w:r>
      <w:r w:rsidR="00155F20">
        <w:rPr>
          <w:sz w:val="28"/>
          <w:szCs w:val="28"/>
        </w:rPr>
        <w:t xml:space="preserve"> 2.13 настоящего Административного регламента, если соответствующи</w:t>
      </w:r>
      <w:r w:rsidR="00392AFD">
        <w:rPr>
          <w:sz w:val="28"/>
          <w:szCs w:val="28"/>
        </w:rPr>
        <w:t>й</w:t>
      </w:r>
      <w:r w:rsidR="00155F20">
        <w:rPr>
          <w:sz w:val="28"/>
          <w:szCs w:val="28"/>
        </w:rPr>
        <w:t xml:space="preserve"> документ не был представлен заявителем по собственной инициативе в случае, у</w:t>
      </w:r>
      <w:r w:rsidR="001641C8">
        <w:rPr>
          <w:sz w:val="28"/>
          <w:szCs w:val="28"/>
        </w:rPr>
        <w:t>становленном</w:t>
      </w:r>
      <w:r w:rsidR="00155F20">
        <w:rPr>
          <w:sz w:val="28"/>
          <w:szCs w:val="28"/>
        </w:rPr>
        <w:t xml:space="preserve"> </w:t>
      </w:r>
      <w:r w:rsidR="001641C8">
        <w:rPr>
          <w:sz w:val="28"/>
          <w:szCs w:val="28"/>
        </w:rPr>
        <w:t>пунктом</w:t>
      </w:r>
      <w:r w:rsidR="00155F20">
        <w:rPr>
          <w:sz w:val="28"/>
          <w:szCs w:val="28"/>
        </w:rPr>
        <w:t xml:space="preserve"> 2.20.2 настоящего Административного регламента, составляет 15 рабочих дней со дня направления уведомления заявителю о необходимости представления таких документов. </w:t>
      </w:r>
    </w:p>
    <w:p w:rsidR="00133196" w:rsidRDefault="00CE0A97" w:rsidP="008666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D62FE" w:rsidRPr="0096275A">
        <w:rPr>
          <w:sz w:val="28"/>
          <w:szCs w:val="28"/>
        </w:rPr>
        <w:t>0</w:t>
      </w:r>
      <w:r w:rsidR="006D62FE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133196">
        <w:rPr>
          <w:sz w:val="28"/>
          <w:szCs w:val="28"/>
        </w:rPr>
        <w:t xml:space="preserve">Срок оформления </w:t>
      </w:r>
      <w:r w:rsidR="000C7F56">
        <w:rPr>
          <w:sz w:val="28"/>
          <w:szCs w:val="28"/>
        </w:rPr>
        <w:t xml:space="preserve">и направления </w:t>
      </w:r>
      <w:r w:rsidR="00133196">
        <w:rPr>
          <w:sz w:val="28"/>
          <w:szCs w:val="28"/>
        </w:rPr>
        <w:t xml:space="preserve">акта приемочной комиссии </w:t>
      </w:r>
      <w:r w:rsidR="000C7F56">
        <w:rPr>
          <w:sz w:val="28"/>
          <w:szCs w:val="28"/>
        </w:rPr>
        <w:t xml:space="preserve">в орган регистрации прав </w:t>
      </w:r>
      <w:r w:rsidR="00133196">
        <w:rPr>
          <w:sz w:val="28"/>
          <w:szCs w:val="28"/>
        </w:rPr>
        <w:t xml:space="preserve">составляет 3 рабочих дня с момента </w:t>
      </w:r>
      <w:r w:rsidR="00137CC9">
        <w:rPr>
          <w:sz w:val="28"/>
          <w:szCs w:val="28"/>
        </w:rPr>
        <w:t xml:space="preserve">принятия решения о выдаче такого </w:t>
      </w:r>
      <w:r w:rsidR="007E69DD">
        <w:rPr>
          <w:sz w:val="28"/>
          <w:szCs w:val="28"/>
        </w:rPr>
        <w:t>Межведомственной комиссией</w:t>
      </w:r>
      <w:r w:rsidR="00133196">
        <w:rPr>
          <w:sz w:val="28"/>
          <w:szCs w:val="28"/>
        </w:rPr>
        <w:t xml:space="preserve">. </w:t>
      </w:r>
    </w:p>
    <w:p w:rsidR="00856250" w:rsidRPr="009454B0" w:rsidRDefault="00856250" w:rsidP="00915A33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37435" w:rsidRPr="009454B0" w:rsidRDefault="00EF3CE3" w:rsidP="00137435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137435" w:rsidRPr="009454B0" w:rsidRDefault="00137435" w:rsidP="00137435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137435" w:rsidRPr="009454B0" w:rsidRDefault="00137435" w:rsidP="00137435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9454B0">
        <w:rPr>
          <w:sz w:val="28"/>
          <w:szCs w:val="28"/>
        </w:rPr>
        <w:t>2.1</w:t>
      </w:r>
      <w:r w:rsidR="005445CC" w:rsidRPr="009454B0">
        <w:rPr>
          <w:sz w:val="28"/>
          <w:szCs w:val="28"/>
        </w:rPr>
        <w:t>1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9262CD" w:rsidRPr="009454B0">
        <w:rPr>
          <w:sz w:val="28"/>
        </w:rPr>
        <w:t>размещен на официальном сайте 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</w:t>
      </w:r>
      <w:r w:rsidR="00903CD6">
        <w:rPr>
          <w:sz w:val="28"/>
        </w:rPr>
        <w:t>,</w:t>
      </w:r>
      <w:r w:rsidR="009262CD" w:rsidRPr="009454B0">
        <w:rPr>
          <w:sz w:val="28"/>
        </w:rPr>
        <w:t xml:space="preserve"> на РПГУ</w:t>
      </w:r>
      <w:r w:rsidR="00903CD6">
        <w:rPr>
          <w:sz w:val="28"/>
        </w:rPr>
        <w:t xml:space="preserve"> и ЕПГУ</w:t>
      </w:r>
      <w:r w:rsidR="009262CD" w:rsidRPr="009454B0">
        <w:rPr>
          <w:sz w:val="28"/>
        </w:rPr>
        <w:t>.</w:t>
      </w:r>
    </w:p>
    <w:p w:rsidR="009262CD" w:rsidRPr="009454B0" w:rsidRDefault="009262CD" w:rsidP="00137435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303A59" w:rsidRPr="009454B0" w:rsidRDefault="00303A59" w:rsidP="009E645E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F668A1" w:rsidRPr="009454B0">
        <w:rPr>
          <w:rFonts w:eastAsia="Calibri"/>
          <w:sz w:val="28"/>
          <w:szCs w:val="28"/>
        </w:rPr>
        <w:t>1</w:t>
      </w:r>
      <w:r w:rsidR="005445C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 Исчерпывающий перечень документов, необходимых в соответствии с нормативными правовыми актами для </w:t>
      </w:r>
      <w:r w:rsidR="00563F8F" w:rsidRPr="009454B0">
        <w:rPr>
          <w:bCs/>
          <w:sz w:val="28"/>
          <w:szCs w:val="28"/>
        </w:rPr>
        <w:t>выда</w:t>
      </w:r>
      <w:r w:rsidR="00C003DA" w:rsidRPr="009454B0">
        <w:rPr>
          <w:bCs/>
          <w:sz w:val="28"/>
          <w:szCs w:val="28"/>
        </w:rPr>
        <w:t>чи</w:t>
      </w:r>
      <w:r w:rsidR="00563F8F" w:rsidRPr="009454B0">
        <w:rPr>
          <w:bCs/>
          <w:sz w:val="28"/>
          <w:szCs w:val="28"/>
        </w:rPr>
        <w:t xml:space="preserve"> решения о согласовании проведения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>, подлежащих представлению заявителем: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0D11EB" w:rsidRPr="009454B0">
        <w:rPr>
          <w:rFonts w:eastAsia="Calibri"/>
          <w:sz w:val="28"/>
          <w:szCs w:val="28"/>
        </w:rPr>
        <w:t>1</w:t>
      </w:r>
      <w:r w:rsidR="005445C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.1. </w:t>
      </w:r>
      <w:r w:rsidRPr="009454B0">
        <w:rPr>
          <w:rFonts w:eastAsia="Calibri"/>
          <w:bCs/>
          <w:sz w:val="28"/>
          <w:szCs w:val="28"/>
        </w:rPr>
        <w:t xml:space="preserve">Заявление о </w:t>
      </w:r>
      <w:r w:rsidR="003C2458" w:rsidRPr="009454B0">
        <w:rPr>
          <w:rFonts w:eastAsia="Calibri"/>
          <w:bCs/>
          <w:sz w:val="28"/>
          <w:szCs w:val="28"/>
        </w:rPr>
        <w:t>выдач</w:t>
      </w:r>
      <w:r w:rsidR="00563F8F" w:rsidRPr="009454B0">
        <w:rPr>
          <w:rFonts w:eastAsia="Calibri"/>
          <w:bCs/>
          <w:sz w:val="28"/>
          <w:szCs w:val="28"/>
        </w:rPr>
        <w:t>е</w:t>
      </w:r>
      <w:r w:rsidR="003C2458" w:rsidRPr="009454B0">
        <w:rPr>
          <w:rFonts w:eastAsia="Calibri"/>
          <w:bCs/>
          <w:sz w:val="28"/>
          <w:szCs w:val="28"/>
        </w:rPr>
        <w:t xml:space="preserve"> </w:t>
      </w:r>
      <w:r w:rsidR="00563F8F" w:rsidRPr="009454B0">
        <w:rPr>
          <w:rFonts w:eastAsia="Calibri"/>
          <w:bCs/>
          <w:sz w:val="28"/>
          <w:szCs w:val="28"/>
        </w:rPr>
        <w:t>решения</w:t>
      </w:r>
      <w:r w:rsidR="003C2458" w:rsidRPr="009454B0">
        <w:rPr>
          <w:rFonts w:eastAsia="Calibri"/>
          <w:bCs/>
          <w:sz w:val="28"/>
          <w:szCs w:val="28"/>
        </w:rPr>
        <w:t xml:space="preserve"> о согласовании проведения переустройства и (или) перепланировки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63F8F" w:rsidRPr="009454B0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bCs/>
          <w:sz w:val="28"/>
          <w:szCs w:val="28"/>
        </w:rPr>
        <w:t xml:space="preserve">по форме, </w:t>
      </w:r>
      <w:r w:rsidR="001D781B" w:rsidRPr="009454B0">
        <w:rPr>
          <w:rFonts w:eastAsia="Calibri"/>
          <w:bCs/>
          <w:sz w:val="28"/>
          <w:szCs w:val="28"/>
        </w:rPr>
        <w:t xml:space="preserve">утвержденной </w:t>
      </w:r>
      <w:r w:rsidR="001945DF">
        <w:rPr>
          <w:bCs/>
          <w:sz w:val="28"/>
          <w:szCs w:val="28"/>
        </w:rPr>
        <w:t>постановлением Правительства РФ № 266</w:t>
      </w:r>
      <w:r w:rsidRPr="009454B0">
        <w:rPr>
          <w:rFonts w:eastAsia="Calibri"/>
          <w:bCs/>
          <w:sz w:val="28"/>
          <w:szCs w:val="28"/>
        </w:rPr>
        <w:t xml:space="preserve">, поданное в адрес </w:t>
      </w:r>
      <w:r w:rsidR="004F2966" w:rsidRPr="009454B0">
        <w:rPr>
          <w:rFonts w:eastAsia="Calibri"/>
          <w:bCs/>
          <w:sz w:val="28"/>
          <w:szCs w:val="28"/>
        </w:rPr>
        <w:t>Администрации (</w:t>
      </w:r>
      <w:r w:rsidRPr="009454B0">
        <w:rPr>
          <w:rFonts w:eastAsia="Calibri"/>
          <w:bCs/>
          <w:sz w:val="28"/>
          <w:szCs w:val="28"/>
        </w:rPr>
        <w:t>Уполномоченного органа</w:t>
      </w:r>
      <w:r w:rsidR="004F2966" w:rsidRPr="009454B0">
        <w:rPr>
          <w:rFonts w:eastAsia="Calibri"/>
          <w:bCs/>
          <w:sz w:val="28"/>
          <w:szCs w:val="28"/>
        </w:rPr>
        <w:t>)</w:t>
      </w:r>
      <w:r w:rsidRPr="009454B0">
        <w:rPr>
          <w:rFonts w:eastAsia="Calibri"/>
          <w:bCs/>
          <w:sz w:val="28"/>
          <w:szCs w:val="28"/>
        </w:rPr>
        <w:t xml:space="preserve"> следующими способами:</w:t>
      </w:r>
    </w:p>
    <w:p w:rsidR="00303A59" w:rsidRPr="009454B0" w:rsidRDefault="00303A59" w:rsidP="00C41265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E612D1" w:rsidRPr="009454B0">
        <w:rPr>
          <w:sz w:val="28"/>
          <w:szCs w:val="28"/>
        </w:rPr>
        <w:t>Администрацию</w:t>
      </w:r>
      <w:r w:rsidR="004F2966" w:rsidRPr="009454B0">
        <w:rPr>
          <w:sz w:val="28"/>
          <w:szCs w:val="28"/>
        </w:rPr>
        <w:t xml:space="preserve"> (</w:t>
      </w:r>
      <w:r w:rsidRPr="009454B0">
        <w:rPr>
          <w:rFonts w:eastAsia="Calibri"/>
          <w:sz w:val="28"/>
          <w:szCs w:val="28"/>
        </w:rPr>
        <w:t>Уполномоченный орган</w:t>
      </w:r>
      <w:r w:rsidR="004F2966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>, через структурное подразделение многофункционального це</w:t>
      </w:r>
      <w:r w:rsidR="009D3837" w:rsidRPr="009454B0">
        <w:rPr>
          <w:rFonts w:eastAsia="Calibri"/>
          <w:sz w:val="28"/>
          <w:szCs w:val="28"/>
        </w:rPr>
        <w:t>нтра (далее – личное обращение)</w:t>
      </w:r>
      <w:r w:rsidR="004F2966" w:rsidRPr="009454B0">
        <w:rPr>
          <w:rFonts w:eastAsia="Calibri"/>
          <w:sz w:val="28"/>
          <w:szCs w:val="28"/>
        </w:rPr>
        <w:t>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</w:t>
      </w:r>
      <w:r w:rsidRPr="009454B0">
        <w:rPr>
          <w:rFonts w:eastAsia="Calibri"/>
          <w:sz w:val="28"/>
          <w:szCs w:val="28"/>
        </w:rPr>
        <w:t>;</w:t>
      </w:r>
    </w:p>
    <w:p w:rsidR="004F2966" w:rsidRPr="009454B0" w:rsidRDefault="00303A59" w:rsidP="004F2966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outlineLvl w:val="2"/>
      </w:pPr>
      <w:r w:rsidRPr="009454B0">
        <w:rPr>
          <w:rFonts w:eastAsia="Calibri"/>
          <w:sz w:val="28"/>
          <w:szCs w:val="28"/>
        </w:rPr>
        <w:t>путем заполнения формы запр</w:t>
      </w:r>
      <w:r w:rsidR="00173492">
        <w:rPr>
          <w:rFonts w:eastAsia="Calibri"/>
          <w:sz w:val="28"/>
          <w:szCs w:val="28"/>
        </w:rPr>
        <w:t xml:space="preserve">оса через «Личный кабинет» РПГУ, через «Личный кабинет» ЕПГУ </w:t>
      </w:r>
      <w:r w:rsidRPr="009454B0">
        <w:rPr>
          <w:rFonts w:eastAsia="Calibri"/>
          <w:sz w:val="28"/>
          <w:szCs w:val="28"/>
        </w:rPr>
        <w:t>(далее – о</w:t>
      </w:r>
      <w:r w:rsidR="009E468D" w:rsidRPr="009454B0">
        <w:rPr>
          <w:rFonts w:eastAsia="Calibri"/>
          <w:sz w:val="28"/>
          <w:szCs w:val="28"/>
        </w:rPr>
        <w:t>тправление в электронной форме)</w:t>
      </w:r>
      <w:r w:rsidR="004F2966" w:rsidRPr="009454B0">
        <w:rPr>
          <w:rFonts w:eastAsia="Calibri"/>
          <w:sz w:val="28"/>
          <w:szCs w:val="28"/>
        </w:rPr>
        <w:t>.</w:t>
      </w:r>
    </w:p>
    <w:p w:rsidR="004F2966" w:rsidRPr="009454B0" w:rsidRDefault="004F2966" w:rsidP="004F2966">
      <w:pPr>
        <w:pStyle w:val="ConsPlusNormal"/>
        <w:ind w:firstLine="709"/>
        <w:jc w:val="both"/>
      </w:pPr>
      <w:r w:rsidRPr="009454B0"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виде бумажного документа, который Заявитель получает непосредственно при личном обращении в </w:t>
      </w:r>
      <w:r w:rsidR="004F2966" w:rsidRPr="009454B0">
        <w:rPr>
          <w:rFonts w:eastAsia="Calibri"/>
          <w:sz w:val="28"/>
          <w:szCs w:val="28"/>
        </w:rPr>
        <w:t>Администрации (</w:t>
      </w:r>
      <w:r w:rsidRPr="009454B0">
        <w:rPr>
          <w:rFonts w:eastAsia="Calibri"/>
          <w:sz w:val="28"/>
          <w:szCs w:val="28"/>
        </w:rPr>
        <w:t>Уполномоченном органе</w:t>
      </w:r>
      <w:r w:rsidR="004F2966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>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303A59" w:rsidRPr="009454B0" w:rsidRDefault="00303A59" w:rsidP="00303A5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9655DE" w:rsidRPr="009454B0">
        <w:rPr>
          <w:rFonts w:eastAsia="Calibri"/>
          <w:sz w:val="28"/>
          <w:szCs w:val="28"/>
        </w:rPr>
        <w:t xml:space="preserve">на </w:t>
      </w:r>
      <w:r w:rsidRPr="009454B0">
        <w:rPr>
          <w:rFonts w:eastAsia="Calibri"/>
          <w:sz w:val="28"/>
          <w:szCs w:val="28"/>
        </w:rPr>
        <w:t>РПГУ</w:t>
      </w:r>
      <w:r w:rsidR="009214D5">
        <w:rPr>
          <w:rFonts w:eastAsia="Calibri"/>
          <w:sz w:val="28"/>
          <w:szCs w:val="28"/>
        </w:rPr>
        <w:t>, в «Личный кабинет» на ЕПГУ</w:t>
      </w:r>
      <w:r w:rsidRPr="009454B0">
        <w:rPr>
          <w:rFonts w:eastAsia="Calibri"/>
          <w:sz w:val="28"/>
          <w:szCs w:val="28"/>
        </w:rPr>
        <w:t>.</w:t>
      </w:r>
    </w:p>
    <w:p w:rsidR="002A435C" w:rsidRPr="009454B0" w:rsidRDefault="00303A59" w:rsidP="00E612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536DCE" w:rsidRPr="009454B0">
        <w:rPr>
          <w:rFonts w:eastAsia="Calibri"/>
          <w:sz w:val="28"/>
          <w:szCs w:val="28"/>
        </w:rPr>
        <w:t>1</w:t>
      </w:r>
      <w:r w:rsidR="00C86EA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.2. </w:t>
      </w:r>
      <w:r w:rsidR="002A435C" w:rsidRPr="009454B0">
        <w:rPr>
          <w:bCs/>
          <w:sz w:val="28"/>
          <w:szCs w:val="28"/>
        </w:rPr>
        <w:t>Лицо, подающее заявление, предъявляет документ, подтверждающий личность заявителя, а в случае обращения представителя юридического или физического лица –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2A435C" w:rsidRDefault="00E612D1" w:rsidP="00E61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2.12.</w:t>
      </w:r>
      <w:r w:rsidR="002A435C" w:rsidRPr="009454B0">
        <w:rPr>
          <w:sz w:val="28"/>
          <w:szCs w:val="28"/>
        </w:rPr>
        <w:t>2</w:t>
      </w:r>
      <w:r w:rsidRPr="009454B0">
        <w:rPr>
          <w:sz w:val="28"/>
          <w:szCs w:val="28"/>
        </w:rPr>
        <w:t>.</w:t>
      </w:r>
      <w:r w:rsidR="002A435C" w:rsidRPr="009454B0">
        <w:rPr>
          <w:sz w:val="28"/>
          <w:szCs w:val="28"/>
        </w:rPr>
        <w:t>1.</w:t>
      </w:r>
      <w:r w:rsidRPr="009454B0">
        <w:rPr>
          <w:sz w:val="28"/>
          <w:szCs w:val="28"/>
        </w:rPr>
        <w:t xml:space="preserve"> </w:t>
      </w:r>
      <w:r w:rsidR="002A435C" w:rsidRPr="009454B0">
        <w:rPr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–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</w:p>
    <w:p w:rsidR="00A4476F" w:rsidRPr="00A4476F" w:rsidRDefault="00A4476F" w:rsidP="00A447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2.12.2.2. </w:t>
      </w:r>
      <w:r>
        <w:rPr>
          <w:color w:val="000000"/>
          <w:sz w:val="28"/>
          <w:szCs w:val="28"/>
        </w:rPr>
        <w:t xml:space="preserve">При обращении заявителя за муниципальной услугой посредством Единого портала предоставления государственных и муниципальных услуг (функций) идентификация и аунтефикация лица осуществляются с использованием единой системы идентификации и </w:t>
      </w:r>
      <w:r>
        <w:rPr>
          <w:color w:val="000000"/>
          <w:sz w:val="28"/>
          <w:szCs w:val="28"/>
        </w:rPr>
        <w:lastRenderedPageBreak/>
        <w:t>аунтефикации, предоставление скан-копии документа, подтверждающего личность заявителя не требуется.</w:t>
      </w:r>
    </w:p>
    <w:p w:rsidR="00E612D1" w:rsidRPr="009454B0" w:rsidRDefault="002A435C" w:rsidP="002A4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2.12.3.</w:t>
      </w:r>
      <w:r w:rsidRPr="009454B0">
        <w:rPr>
          <w:sz w:val="28"/>
        </w:rPr>
        <w:t xml:space="preserve"> </w:t>
      </w:r>
      <w:r w:rsidR="00F73346" w:rsidRPr="009454B0">
        <w:rPr>
          <w:sz w:val="28"/>
        </w:rPr>
        <w:t>Документы, подтверждающие получение согласия заявителя, а также лиц, не являющихся заявителем, или их законных представителей на обработку персональных данных</w:t>
      </w:r>
      <w:r w:rsidRPr="009454B0">
        <w:rPr>
          <w:sz w:val="28"/>
        </w:rPr>
        <w:t>.</w:t>
      </w:r>
    </w:p>
    <w:p w:rsidR="00536DCE" w:rsidRPr="009454B0" w:rsidRDefault="00303A59" w:rsidP="00E612D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536DCE" w:rsidRPr="009454B0">
        <w:rPr>
          <w:rFonts w:eastAsia="Calibri"/>
          <w:sz w:val="28"/>
          <w:szCs w:val="28"/>
        </w:rPr>
        <w:t>1</w:t>
      </w:r>
      <w:r w:rsidR="00C86EAC" w:rsidRPr="009454B0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 xml:space="preserve">.4. </w:t>
      </w:r>
      <w:r w:rsidR="00536DCE" w:rsidRPr="009454B0">
        <w:rPr>
          <w:rFonts w:eastAsia="Calibri"/>
          <w:sz w:val="28"/>
          <w:szCs w:val="28"/>
        </w:rPr>
        <w:t>Правоустанавливающие документы на переустраиваемое и (или) перепланируемое помещение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36DCE" w:rsidRPr="009454B0">
        <w:rPr>
          <w:rFonts w:eastAsia="Calibri"/>
          <w:sz w:val="28"/>
          <w:szCs w:val="28"/>
        </w:rPr>
        <w:t xml:space="preserve"> (подлинники или засвидетельствованные в нотариальном порядке копии), если права на него не зарегистрированы в Едином государственном реестре</w:t>
      </w:r>
      <w:r w:rsidR="00F25CD0" w:rsidRPr="009454B0">
        <w:rPr>
          <w:rFonts w:eastAsia="Calibri"/>
          <w:sz w:val="28"/>
          <w:szCs w:val="28"/>
        </w:rPr>
        <w:t xml:space="preserve"> недвижимости</w:t>
      </w:r>
      <w:r w:rsidR="00536DCE" w:rsidRPr="009454B0">
        <w:rPr>
          <w:rFonts w:eastAsia="Calibri"/>
          <w:sz w:val="28"/>
          <w:szCs w:val="28"/>
        </w:rPr>
        <w:t>.</w:t>
      </w:r>
    </w:p>
    <w:p w:rsidR="00536DCE" w:rsidRPr="007173F7" w:rsidRDefault="001C1D29" w:rsidP="009A14D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2.1</w:t>
      </w:r>
      <w:r w:rsidR="00C86EAC" w:rsidRPr="009454B0">
        <w:rPr>
          <w:rFonts w:eastAsia="Calibri"/>
          <w:sz w:val="28"/>
          <w:szCs w:val="28"/>
        </w:rPr>
        <w:t>2</w:t>
      </w:r>
      <w:r w:rsidR="00536DCE" w:rsidRPr="009454B0">
        <w:rPr>
          <w:rFonts w:eastAsia="Calibri"/>
          <w:sz w:val="28"/>
          <w:szCs w:val="28"/>
        </w:rPr>
        <w:t>.5. 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="005E4461">
        <w:rPr>
          <w:rFonts w:eastAsia="Calibri"/>
          <w:sz w:val="28"/>
          <w:szCs w:val="28"/>
        </w:rPr>
        <w:t>.</w:t>
      </w:r>
    </w:p>
    <w:p w:rsidR="00536DCE" w:rsidRDefault="00536DCE" w:rsidP="00536DC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7173F7">
        <w:rPr>
          <w:rFonts w:eastAsia="Calibri"/>
          <w:sz w:val="28"/>
          <w:szCs w:val="28"/>
        </w:rPr>
        <w:t>2.1</w:t>
      </w:r>
      <w:r w:rsidR="00C86EAC" w:rsidRPr="007173F7">
        <w:rPr>
          <w:rFonts w:eastAsia="Calibri"/>
          <w:sz w:val="28"/>
          <w:szCs w:val="28"/>
        </w:rPr>
        <w:t>2</w:t>
      </w:r>
      <w:r w:rsidRPr="007173F7">
        <w:rPr>
          <w:rFonts w:eastAsia="Calibri"/>
          <w:sz w:val="28"/>
          <w:szCs w:val="28"/>
        </w:rPr>
        <w:t>.</w:t>
      </w:r>
      <w:r w:rsidR="00FC3CB9" w:rsidRPr="007173F7">
        <w:rPr>
          <w:rFonts w:eastAsia="Calibri"/>
          <w:sz w:val="28"/>
          <w:szCs w:val="28"/>
        </w:rPr>
        <w:t>6</w:t>
      </w:r>
      <w:r w:rsidR="0081033E" w:rsidRPr="007173F7">
        <w:rPr>
          <w:rFonts w:eastAsia="Calibri"/>
          <w:sz w:val="28"/>
          <w:szCs w:val="28"/>
        </w:rPr>
        <w:t xml:space="preserve">. Согласие </w:t>
      </w:r>
      <w:r w:rsidRPr="007173F7">
        <w:rPr>
          <w:rFonts w:eastAsia="Calibri"/>
          <w:sz w:val="28"/>
          <w:szCs w:val="28"/>
        </w:rPr>
        <w:t>в письменной форме всех членов семьи нанимателя (в том числе временно отсутствующих членов семьи нанимателя), занимающих переустраиваемое и (</w:t>
      </w:r>
      <w:r w:rsidRPr="009454B0">
        <w:rPr>
          <w:rFonts w:eastAsia="Calibri"/>
          <w:sz w:val="28"/>
          <w:szCs w:val="28"/>
        </w:rPr>
        <w:t>или) перепланируемое помещение</w:t>
      </w:r>
      <w:r w:rsidR="00BC6A3B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 xml:space="preserve">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 xml:space="preserve"> по договору социального найма);</w:t>
      </w:r>
    </w:p>
    <w:p w:rsidR="005E4461" w:rsidRDefault="004C5058" w:rsidP="00C901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2.12.7. </w:t>
      </w:r>
      <w:r w:rsidR="005E4461">
        <w:rPr>
          <w:sz w:val="28"/>
          <w:szCs w:val="28"/>
        </w:rPr>
        <w:t xml:space="preserve">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Федерации, в случае,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доме. </w:t>
      </w:r>
    </w:p>
    <w:p w:rsidR="00905B90" w:rsidRPr="00827A8C" w:rsidRDefault="00905B90" w:rsidP="00827A8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96275A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00F07">
        <w:rPr>
          <w:rFonts w:eastAsia="Calibri"/>
          <w:sz w:val="28"/>
          <w:szCs w:val="28"/>
        </w:rPr>
        <w:t xml:space="preserve">Для получения акта </w:t>
      </w:r>
      <w:r w:rsidR="00827A8C">
        <w:rPr>
          <w:rFonts w:eastAsia="Calibri"/>
          <w:sz w:val="28"/>
          <w:szCs w:val="28"/>
        </w:rPr>
        <w:t>приемочной комисси</w:t>
      </w:r>
      <w:r w:rsidR="00DE1FB5">
        <w:rPr>
          <w:rFonts w:eastAsia="Calibri"/>
          <w:sz w:val="28"/>
          <w:szCs w:val="28"/>
        </w:rPr>
        <w:t>и</w:t>
      </w:r>
      <w:r w:rsidR="00827A8C">
        <w:rPr>
          <w:rFonts w:eastAsia="Calibri"/>
          <w:sz w:val="28"/>
          <w:szCs w:val="28"/>
        </w:rPr>
        <w:t xml:space="preserve"> </w:t>
      </w:r>
      <w:r w:rsidR="00900F07">
        <w:rPr>
          <w:rFonts w:eastAsia="Calibri"/>
          <w:sz w:val="28"/>
          <w:szCs w:val="28"/>
        </w:rPr>
        <w:t>о</w:t>
      </w:r>
      <w:r w:rsidR="00827A8C">
        <w:rPr>
          <w:rFonts w:eastAsia="Calibri"/>
          <w:sz w:val="28"/>
          <w:szCs w:val="28"/>
        </w:rPr>
        <w:t xml:space="preserve"> завершенном переустройстве и (или) перепланировке помещения в многоквартирном доме </w:t>
      </w:r>
      <w:r>
        <w:rPr>
          <w:sz w:val="28"/>
          <w:szCs w:val="28"/>
        </w:rPr>
        <w:t>заявитель представляет в Администрацию (Уполномоченный орган) следующие документы:</w:t>
      </w:r>
    </w:p>
    <w:p w:rsidR="00824E64" w:rsidRDefault="00905B90" w:rsidP="00905B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96275A">
        <w:rPr>
          <w:sz w:val="28"/>
          <w:szCs w:val="28"/>
        </w:rPr>
        <w:t>8</w:t>
      </w:r>
      <w:r>
        <w:rPr>
          <w:sz w:val="28"/>
          <w:szCs w:val="28"/>
        </w:rPr>
        <w:t xml:space="preserve">.1. </w:t>
      </w:r>
      <w:r w:rsidR="00824E64">
        <w:rPr>
          <w:sz w:val="28"/>
          <w:szCs w:val="28"/>
        </w:rPr>
        <w:t>Заявление об оформлении акта о завершенном переустройстве и (или) перепланировке жилого (нежилого) помещения в многоквартирном доме по форме согласно приложению №9</w:t>
      </w:r>
      <w:r w:rsidR="00312C3C">
        <w:rPr>
          <w:sz w:val="28"/>
          <w:szCs w:val="28"/>
        </w:rPr>
        <w:t xml:space="preserve">, поданное в адрес Администрации (Уполномоченного органа) способами, указанными в подпунктах 1-2 пункта 2.12.1 настоящего Административного регламента. </w:t>
      </w:r>
    </w:p>
    <w:p w:rsidR="000E7F5F" w:rsidRDefault="000E7F5F" w:rsidP="000E7F5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96275A">
        <w:rPr>
          <w:sz w:val="28"/>
          <w:szCs w:val="28"/>
        </w:rPr>
        <w:t>8</w:t>
      </w:r>
      <w:r w:rsidR="00905B90">
        <w:rPr>
          <w:sz w:val="28"/>
          <w:szCs w:val="28"/>
        </w:rPr>
        <w:t xml:space="preserve">.2. </w:t>
      </w:r>
      <w:r w:rsidR="00946E40">
        <w:rPr>
          <w:sz w:val="28"/>
          <w:szCs w:val="28"/>
        </w:rPr>
        <w:t>Документы, указанные в пункте 2.12.2</w:t>
      </w:r>
      <w:r w:rsidR="00A7578F">
        <w:rPr>
          <w:sz w:val="28"/>
          <w:szCs w:val="28"/>
        </w:rPr>
        <w:t>, 2.12.4</w:t>
      </w:r>
      <w:r w:rsidR="00946E40">
        <w:rPr>
          <w:sz w:val="28"/>
          <w:szCs w:val="28"/>
        </w:rPr>
        <w:t xml:space="preserve"> настоящего Административного регламента.</w:t>
      </w:r>
    </w:p>
    <w:p w:rsidR="00946E40" w:rsidRDefault="00946E40" w:rsidP="00946E4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2.12.</w:t>
      </w:r>
      <w:r w:rsidR="008977BA" w:rsidRPr="0096275A">
        <w:rPr>
          <w:sz w:val="28"/>
          <w:szCs w:val="28"/>
        </w:rPr>
        <w:t>8</w:t>
      </w:r>
      <w:r>
        <w:rPr>
          <w:sz w:val="28"/>
          <w:szCs w:val="28"/>
        </w:rPr>
        <w:t xml:space="preserve">.3. </w:t>
      </w:r>
      <w:r w:rsidR="00693055">
        <w:rPr>
          <w:rFonts w:eastAsia="Calibri"/>
          <w:sz w:val="28"/>
          <w:szCs w:val="28"/>
        </w:rPr>
        <w:t xml:space="preserve">Журнал производства работ </w:t>
      </w:r>
      <w:r>
        <w:rPr>
          <w:rFonts w:eastAsia="Calibri"/>
          <w:sz w:val="28"/>
          <w:szCs w:val="28"/>
        </w:rPr>
        <w:t>в случае</w:t>
      </w:r>
      <w:r w:rsidR="0016638C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если при производстве работ затронуты несущие конструкции.</w:t>
      </w:r>
    </w:p>
    <w:p w:rsidR="00E46C2A" w:rsidRDefault="00946E40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="008977BA" w:rsidRPr="0096275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.4. </w:t>
      </w:r>
      <w:r w:rsidR="00E46C2A">
        <w:rPr>
          <w:rFonts w:eastAsia="Calibri"/>
          <w:sz w:val="28"/>
          <w:szCs w:val="28"/>
        </w:rPr>
        <w:t>Документы и (или) акты освидетельствования скрытых работ</w:t>
      </w:r>
      <w:r w:rsidR="00C65679">
        <w:rPr>
          <w:rFonts w:eastAsia="Calibri"/>
          <w:sz w:val="28"/>
          <w:szCs w:val="28"/>
        </w:rPr>
        <w:t xml:space="preserve"> </w:t>
      </w:r>
      <w:r w:rsidR="00E46C2A">
        <w:rPr>
          <w:rFonts w:eastAsia="Calibri"/>
          <w:sz w:val="28"/>
          <w:szCs w:val="28"/>
        </w:rPr>
        <w:t>в случае выполнения следующих видов работ: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устройство гидроизоляции, теплоизоляции и звукоизоляции;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армирование монолитных железобетонных конструкций;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крепление конструктивных элементов лоджий, балконов, навесов, металлических конструкций к стенам;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усиление проема в несущих конструкциях;</w:t>
      </w:r>
    </w:p>
    <w:p w:rsidR="00E46C2A" w:rsidRDefault="00E46C2A" w:rsidP="00E46C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установка, демонтаж, перенос, замена газового оборудования.</w:t>
      </w:r>
    </w:p>
    <w:p w:rsidR="00FF740A" w:rsidRDefault="00B433E9" w:rsidP="008977B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2.12.</w:t>
      </w:r>
      <w:r w:rsidR="008977BA" w:rsidRPr="008977BA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 xml:space="preserve">.5. </w:t>
      </w:r>
      <w:r w:rsidR="00FF740A">
        <w:rPr>
          <w:rFonts w:eastAsia="Calibri"/>
          <w:sz w:val="28"/>
          <w:szCs w:val="28"/>
        </w:rPr>
        <w:t>Акт (справка) о выполнении работ, связанных с использованием газового оборудования (установка, перестановка, демонтаж), силами специализированной организации, осуществляющей деятельность по техническому обслуживанию и ремонту внутридомового и (или) внутриквартирного газового оборудования (в случае, если в помещении выполнены работы, связанные с использованием газового оборудования).</w:t>
      </w:r>
    </w:p>
    <w:p w:rsidR="00563C02" w:rsidRPr="00EF6E7E" w:rsidRDefault="00563C02" w:rsidP="00563C0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E0A59">
        <w:rPr>
          <w:color w:val="000000"/>
          <w:sz w:val="28"/>
          <w:szCs w:val="28"/>
        </w:rPr>
        <w:t>2.12.</w:t>
      </w:r>
      <w:r w:rsidR="00E25286">
        <w:rPr>
          <w:color w:val="000000"/>
          <w:sz w:val="28"/>
          <w:szCs w:val="28"/>
        </w:rPr>
        <w:t>9</w:t>
      </w:r>
      <w:r w:rsidRPr="009E0A59">
        <w:rPr>
          <w:color w:val="000000"/>
          <w:sz w:val="28"/>
          <w:szCs w:val="28"/>
        </w:rPr>
        <w:t>. Документы, прилагаемые к заявлению в форме электронных документов, представляются в виде файлов с расширением RAR, ZIP, PDF, JPG, JPEG, PNG, BMP, TIFF, SIG.</w:t>
      </w:r>
    </w:p>
    <w:p w:rsidR="008A507B" w:rsidRPr="009454B0" w:rsidRDefault="008A507B" w:rsidP="003E7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0836FA" w:rsidRPr="009454B0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836FA" w:rsidRPr="009454B0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/>
          <w:sz w:val="28"/>
          <w:szCs w:val="28"/>
        </w:rPr>
      </w:pPr>
    </w:p>
    <w:p w:rsidR="000836FA" w:rsidRPr="009454B0" w:rsidRDefault="000836FA" w:rsidP="000836FA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65ABB" w:rsidRPr="009454B0">
        <w:rPr>
          <w:rFonts w:eastAsia="Calibri"/>
          <w:sz w:val="28"/>
          <w:szCs w:val="28"/>
        </w:rPr>
        <w:t>1</w:t>
      </w:r>
      <w:r w:rsidR="008C465F" w:rsidRPr="00F85F29">
        <w:rPr>
          <w:rFonts w:eastAsia="Calibri"/>
          <w:sz w:val="28"/>
          <w:szCs w:val="28"/>
        </w:rPr>
        <w:t>3</w:t>
      </w:r>
      <w:r w:rsidR="00194443">
        <w:rPr>
          <w:rFonts w:eastAsia="Calibri"/>
          <w:sz w:val="28"/>
          <w:szCs w:val="28"/>
        </w:rPr>
        <w:t>. Для</w:t>
      </w:r>
      <w:r w:rsidR="00194443" w:rsidRPr="009454B0">
        <w:rPr>
          <w:rFonts w:eastAsia="Calibri"/>
          <w:sz w:val="28"/>
          <w:szCs w:val="28"/>
        </w:rPr>
        <w:t xml:space="preserve"> </w:t>
      </w:r>
      <w:r w:rsidR="00F85F29">
        <w:rPr>
          <w:bCs/>
          <w:sz w:val="28"/>
          <w:szCs w:val="28"/>
        </w:rPr>
        <w:t>получения</w:t>
      </w:r>
      <w:r w:rsidR="00194443" w:rsidRPr="009454B0">
        <w:rPr>
          <w:bCs/>
          <w:sz w:val="28"/>
          <w:szCs w:val="28"/>
        </w:rPr>
        <w:t xml:space="preserve"> решения о согласовании проведения переустройства и (или) перепланировки помещения в многоквартирном доме</w:t>
      </w:r>
      <w:r w:rsidR="00365776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sz w:val="28"/>
          <w:szCs w:val="28"/>
        </w:rPr>
        <w:t>заявитель вправе пред</w:t>
      </w:r>
      <w:r w:rsidR="003F1FF7">
        <w:rPr>
          <w:rFonts w:eastAsia="Calibri"/>
          <w:sz w:val="28"/>
          <w:szCs w:val="28"/>
        </w:rPr>
        <w:t>о</w:t>
      </w:r>
      <w:r w:rsidRPr="009454B0">
        <w:rPr>
          <w:rFonts w:eastAsia="Calibri"/>
          <w:sz w:val="28"/>
          <w:szCs w:val="28"/>
        </w:rPr>
        <w:t>ставить</w:t>
      </w:r>
      <w:r w:rsidR="003F1FF7">
        <w:rPr>
          <w:rFonts w:eastAsia="Calibri"/>
          <w:sz w:val="28"/>
          <w:szCs w:val="28"/>
        </w:rPr>
        <w:t xml:space="preserve"> следующие документы</w:t>
      </w:r>
      <w:r w:rsidRPr="009454B0">
        <w:rPr>
          <w:rFonts w:eastAsia="Calibri"/>
          <w:sz w:val="28"/>
          <w:szCs w:val="28"/>
        </w:rPr>
        <w:t>:</w:t>
      </w:r>
    </w:p>
    <w:p w:rsidR="004D2408" w:rsidRPr="009454B0" w:rsidRDefault="004D2408" w:rsidP="00B731F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1</w:t>
      </w:r>
      <w:r w:rsidRPr="00B731F9">
        <w:rPr>
          <w:rFonts w:eastAsia="Calibri"/>
          <w:sz w:val="28"/>
          <w:szCs w:val="28"/>
        </w:rPr>
        <w:t xml:space="preserve">) </w:t>
      </w:r>
      <w:r w:rsidRPr="009454B0">
        <w:rPr>
          <w:rFonts w:eastAsia="Calibri"/>
          <w:sz w:val="28"/>
          <w:szCs w:val="28"/>
        </w:rPr>
        <w:t>технический паспорт переустраиваемого и (или) перепланируемого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rFonts w:eastAsia="Calibri"/>
          <w:sz w:val="28"/>
          <w:szCs w:val="28"/>
        </w:rPr>
        <w:t>;</w:t>
      </w:r>
    </w:p>
    <w:p w:rsidR="004D2408" w:rsidRDefault="00F85F29" w:rsidP="004D24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4D2408" w:rsidRPr="009454B0">
        <w:rPr>
          <w:rFonts w:eastAsia="Calibri"/>
          <w:sz w:val="28"/>
          <w:szCs w:val="28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4D2408" w:rsidRPr="009454B0">
        <w:rPr>
          <w:rFonts w:eastAsia="Calibri"/>
          <w:sz w:val="28"/>
          <w:szCs w:val="28"/>
        </w:rPr>
        <w:t>, если такое жилое помещение или дом, в котором оно находится, является памятником ар</w:t>
      </w:r>
      <w:r w:rsidR="00586618">
        <w:rPr>
          <w:rFonts w:eastAsia="Calibri"/>
          <w:sz w:val="28"/>
          <w:szCs w:val="28"/>
        </w:rPr>
        <w:t>хитектуры, истории или культуры;</w:t>
      </w:r>
    </w:p>
    <w:p w:rsidR="00586618" w:rsidRDefault="00586618" w:rsidP="004D240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</w:t>
      </w:r>
      <w:r w:rsidR="000913BE" w:rsidRPr="000913BE">
        <w:rPr>
          <w:rFonts w:eastAsia="Calibri"/>
          <w:sz w:val="28"/>
          <w:szCs w:val="28"/>
        </w:rPr>
        <w:t>правоустанавливающие документы на переустраиваемое и (или) перепланируемое помещение в многоквартирном доме (подлинники или засвидетельствованные в нотариальном порядке копии)</w:t>
      </w:r>
      <w:r>
        <w:rPr>
          <w:rFonts w:eastAsia="Calibri"/>
          <w:sz w:val="28"/>
          <w:szCs w:val="28"/>
        </w:rPr>
        <w:t>.</w:t>
      </w:r>
    </w:p>
    <w:p w:rsidR="0086312D" w:rsidRDefault="0086312D" w:rsidP="0086312D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>2.13.1. Для получения акта приемочной комисси</w:t>
      </w:r>
      <w:r w:rsidR="00644D60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о завершенном переустройстве и (или) перепланировке помещения в многоквартирном доме </w:t>
      </w:r>
      <w:r w:rsidR="003F1FF7">
        <w:rPr>
          <w:sz w:val="28"/>
          <w:szCs w:val="28"/>
        </w:rPr>
        <w:t>заявитель вправе предоставить следующие документы:</w:t>
      </w:r>
    </w:p>
    <w:p w:rsidR="003F1FF7" w:rsidRDefault="00586618" w:rsidP="00586618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D73ACF" w:rsidRPr="009454B0">
        <w:rPr>
          <w:bCs/>
          <w:sz w:val="28"/>
          <w:szCs w:val="28"/>
        </w:rPr>
        <w:t>решени</w:t>
      </w:r>
      <w:r w:rsidR="00D73ACF">
        <w:rPr>
          <w:bCs/>
          <w:sz w:val="28"/>
          <w:szCs w:val="28"/>
        </w:rPr>
        <w:t>е</w:t>
      </w:r>
      <w:r w:rsidR="00D73ACF" w:rsidRPr="009454B0">
        <w:rPr>
          <w:bCs/>
          <w:sz w:val="28"/>
          <w:szCs w:val="28"/>
        </w:rPr>
        <w:t xml:space="preserve"> о согласовании проведения переустройства и (или) перепланировки помещения в многоквартирном доме</w:t>
      </w:r>
      <w:r>
        <w:rPr>
          <w:bCs/>
          <w:sz w:val="28"/>
          <w:szCs w:val="28"/>
        </w:rPr>
        <w:t>;</w:t>
      </w:r>
    </w:p>
    <w:p w:rsidR="00586618" w:rsidRPr="00586618" w:rsidRDefault="00586618" w:rsidP="0058661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выписк</w:t>
      </w:r>
      <w:r w:rsidR="00E713BD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из Единого государственного реестра недвижимости.</w:t>
      </w:r>
    </w:p>
    <w:p w:rsidR="00F85F29" w:rsidRDefault="00F85F29" w:rsidP="00F85F29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2.13.2. </w:t>
      </w:r>
      <w:r w:rsidR="002B13B5" w:rsidRPr="00097831">
        <w:rPr>
          <w:rFonts w:eastAsia="Calibri"/>
          <w:sz w:val="28"/>
          <w:szCs w:val="28"/>
        </w:rPr>
        <w:t>В целях подтверждения статуса юридического лица, и</w:t>
      </w:r>
      <w:r w:rsidR="002225D6" w:rsidRPr="00097831">
        <w:rPr>
          <w:rFonts w:eastAsia="Calibri"/>
          <w:sz w:val="28"/>
          <w:szCs w:val="28"/>
        </w:rPr>
        <w:t>ндивидуального предпринимателя</w:t>
      </w:r>
      <w:r w:rsidR="002B13B5" w:rsidRPr="00097831">
        <w:rPr>
          <w:rFonts w:eastAsia="Calibri"/>
          <w:sz w:val="28"/>
          <w:szCs w:val="28"/>
        </w:rPr>
        <w:t xml:space="preserve"> при предоставлении муниципальной услуги (</w:t>
      </w:r>
      <w:r w:rsidRPr="00097831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доме,</w:t>
      </w:r>
      <w:r w:rsidRPr="00097831">
        <w:rPr>
          <w:rFonts w:eastAsia="Calibri"/>
          <w:sz w:val="28"/>
          <w:szCs w:val="28"/>
        </w:rPr>
        <w:t xml:space="preserve"> </w:t>
      </w:r>
      <w:r w:rsidR="002B13B5" w:rsidRPr="00097831">
        <w:rPr>
          <w:rFonts w:eastAsia="Calibri"/>
          <w:sz w:val="28"/>
          <w:szCs w:val="28"/>
        </w:rPr>
        <w:t xml:space="preserve">акта приемочной комиссии) </w:t>
      </w:r>
      <w:r w:rsidRPr="00097831">
        <w:rPr>
          <w:rFonts w:eastAsia="Calibri"/>
          <w:sz w:val="28"/>
          <w:szCs w:val="28"/>
        </w:rPr>
        <w:t xml:space="preserve">заявитель </w:t>
      </w:r>
      <w:r w:rsidRPr="00097831">
        <w:rPr>
          <w:rFonts w:eastAsia="Calibri"/>
          <w:sz w:val="28"/>
          <w:szCs w:val="28"/>
        </w:rPr>
        <w:lastRenderedPageBreak/>
        <w:t>вправе предоставить следующие документы:</w:t>
      </w:r>
    </w:p>
    <w:p w:rsidR="00F85F29" w:rsidRPr="002225D6" w:rsidRDefault="00F85F29" w:rsidP="002225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1) </w:t>
      </w:r>
      <w:r w:rsidR="009F4935">
        <w:rPr>
          <w:sz w:val="28"/>
          <w:szCs w:val="28"/>
        </w:rPr>
        <w:t>в</w:t>
      </w:r>
      <w:r w:rsidR="009F4935">
        <w:rPr>
          <w:rFonts w:eastAsia="Calibri"/>
          <w:sz w:val="28"/>
          <w:szCs w:val="28"/>
        </w:rPr>
        <w:t>ыписку из Единого государственного реестра индивидуальных предпринимателей;</w:t>
      </w:r>
    </w:p>
    <w:p w:rsidR="00F85F29" w:rsidRPr="00D73ACF" w:rsidRDefault="002225D6" w:rsidP="00F85F29">
      <w:pPr>
        <w:widowControl w:val="0"/>
        <w:tabs>
          <w:tab w:val="left" w:pos="21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85F29">
        <w:rPr>
          <w:bCs/>
          <w:sz w:val="28"/>
          <w:szCs w:val="28"/>
        </w:rPr>
        <w:t xml:space="preserve">) </w:t>
      </w:r>
      <w:r w:rsidR="00F85F29">
        <w:rPr>
          <w:rFonts w:eastAsia="Calibri"/>
          <w:sz w:val="28"/>
          <w:szCs w:val="28"/>
        </w:rPr>
        <w:t>выписку из Единого государственного реестра юридических лиц.</w:t>
      </w:r>
    </w:p>
    <w:p w:rsidR="008A507B" w:rsidRDefault="000836FA" w:rsidP="00DD7F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65ABB" w:rsidRPr="009454B0">
        <w:rPr>
          <w:rFonts w:eastAsia="Calibri"/>
          <w:sz w:val="28"/>
          <w:szCs w:val="28"/>
        </w:rPr>
        <w:t>14</w:t>
      </w:r>
      <w:r w:rsidRPr="009454B0">
        <w:rPr>
          <w:rFonts w:eastAsia="Calibri"/>
          <w:sz w:val="28"/>
          <w:szCs w:val="28"/>
        </w:rPr>
        <w:t>. Непредставление документов, указанных в пункте 2.</w:t>
      </w:r>
      <w:r w:rsidR="00265ABB" w:rsidRPr="009454B0">
        <w:rPr>
          <w:rFonts w:eastAsia="Calibri"/>
          <w:sz w:val="28"/>
          <w:szCs w:val="28"/>
        </w:rPr>
        <w:t>13</w:t>
      </w:r>
      <w:r w:rsidR="007D7934">
        <w:rPr>
          <w:rFonts w:eastAsia="Calibri"/>
          <w:sz w:val="28"/>
          <w:szCs w:val="28"/>
        </w:rPr>
        <w:t>, 2.13.1</w:t>
      </w:r>
      <w:r w:rsidR="00265ABB" w:rsidRPr="009454B0">
        <w:rPr>
          <w:rFonts w:eastAsia="Calibri"/>
          <w:sz w:val="28"/>
          <w:szCs w:val="28"/>
        </w:rPr>
        <w:t xml:space="preserve"> </w:t>
      </w:r>
      <w:r w:rsidRPr="009454B0">
        <w:rPr>
          <w:rFonts w:eastAsia="Calibri"/>
          <w:sz w:val="28"/>
          <w:szCs w:val="28"/>
        </w:rPr>
        <w:t>настоящего Административного регламента, не является основанием для отказа в предоставлении муниципальной услуги.</w:t>
      </w:r>
    </w:p>
    <w:p w:rsidR="00904E39" w:rsidRDefault="00904E39" w:rsidP="001C3AA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</w:t>
      </w:r>
      <w:r w:rsidR="00FB12CD">
        <w:rPr>
          <w:rFonts w:eastAsia="Calibri"/>
          <w:sz w:val="28"/>
          <w:szCs w:val="28"/>
        </w:rPr>
        <w:t xml:space="preserve">4.1. </w:t>
      </w:r>
      <w:r w:rsidR="00C87DA4">
        <w:rPr>
          <w:rFonts w:eastAsia="Calibri"/>
          <w:sz w:val="28"/>
          <w:szCs w:val="28"/>
        </w:rPr>
        <w:t xml:space="preserve">Необходимость представления документов, указанных в пункте 2.13 настоящего Административного регламента возникает в случае поступления в Администрацию (Уполномоченный орган), осуществляющий согласование, ответа органа государственной власти, органа местного самоуправления либо подведомственный органу государственной власти или органу местного самоуправления организации на межведомственный запрос, свидетельствующего об отсутствии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инициативе. </w:t>
      </w:r>
    </w:p>
    <w:p w:rsidR="00721E4C" w:rsidRPr="009454B0" w:rsidRDefault="00721E4C" w:rsidP="00DD7FA8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1875A5" w:rsidRPr="009454B0" w:rsidRDefault="001875A5" w:rsidP="001875A5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Указание на запрет требовать от заявителя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15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При предоставлении муниципальной услуги запрещается требовать от заявителя: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</w:rPr>
        <w:t>2.</w:t>
      </w:r>
      <w:r w:rsidR="00734645" w:rsidRPr="009454B0">
        <w:rPr>
          <w:sz w:val="28"/>
        </w:rPr>
        <w:t>15</w:t>
      </w:r>
      <w:r w:rsidRPr="009454B0">
        <w:rPr>
          <w:sz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875A5" w:rsidRPr="009454B0" w:rsidRDefault="001875A5" w:rsidP="001875A5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  <w:r w:rsidRPr="009454B0">
        <w:rPr>
          <w:sz w:val="28"/>
        </w:rPr>
        <w:t>2.</w:t>
      </w:r>
      <w:r w:rsidR="00734645" w:rsidRPr="009454B0">
        <w:rPr>
          <w:sz w:val="28"/>
        </w:rPr>
        <w:t>15</w:t>
      </w:r>
      <w:r w:rsidRPr="009454B0">
        <w:rPr>
          <w:sz w:val="28"/>
        </w:rPr>
        <w:t>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r w:rsidR="00A3186B">
        <w:rPr>
          <w:sz w:val="28"/>
        </w:rPr>
        <w:t xml:space="preserve"> </w:t>
      </w:r>
      <w:r w:rsidRPr="009454B0">
        <w:rPr>
          <w:sz w:val="28"/>
        </w:rPr>
        <w:t>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hAnsi="Times New Roman" w:cs="Times New Roman"/>
          <w:sz w:val="28"/>
        </w:rPr>
        <w:t>2.</w:t>
      </w:r>
      <w:r w:rsidR="00734645" w:rsidRPr="009454B0">
        <w:rPr>
          <w:rFonts w:ascii="Times New Roman" w:hAnsi="Times New Roman" w:cs="Times New Roman"/>
          <w:sz w:val="28"/>
        </w:rPr>
        <w:t>15</w:t>
      </w:r>
      <w:r w:rsidRPr="009454B0">
        <w:rPr>
          <w:rFonts w:ascii="Times New Roman" w:hAnsi="Times New Roman" w:cs="Times New Roman"/>
          <w:sz w:val="28"/>
        </w:rPr>
        <w:t xml:space="preserve">.3. </w:t>
      </w: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75A5" w:rsidRPr="009454B0" w:rsidRDefault="001875A5" w:rsidP="001875A5">
      <w:pPr>
        <w:pStyle w:val="HTM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4B0">
        <w:rPr>
          <w:rFonts w:ascii="Times New Roman" w:eastAsia="Calibr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44BF5" w:rsidRPr="004B2690" w:rsidRDefault="009655DE" w:rsidP="00844B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</w:t>
      </w:r>
      <w:r w:rsidRPr="004B2690">
        <w:rPr>
          <w:sz w:val="28"/>
          <w:szCs w:val="28"/>
        </w:rPr>
        <w:t>извин</w:t>
      </w:r>
      <w:r w:rsidR="00844BF5" w:rsidRPr="004B2690">
        <w:rPr>
          <w:sz w:val="28"/>
          <w:szCs w:val="28"/>
        </w:rPr>
        <w:t>ения за доставленные неудобства;</w:t>
      </w:r>
    </w:p>
    <w:p w:rsidR="00844BF5" w:rsidRPr="004B2690" w:rsidRDefault="00844BF5" w:rsidP="00B02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2690">
        <w:rPr>
          <w:rFonts w:eastAsia="Calibri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B2690">
          <w:rPr>
            <w:rFonts w:eastAsia="Calibri"/>
            <w:sz w:val="28"/>
            <w:szCs w:val="28"/>
          </w:rPr>
          <w:t>пунктом 7.2 части 1 статьи 16</w:t>
        </w:r>
      </w:hyperlink>
      <w:r w:rsidRPr="004B2690">
        <w:rPr>
          <w:rFonts w:eastAsia="Calibri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4B2690">
        <w:rPr>
          <w:sz w:val="28"/>
        </w:rPr>
        <w:t>2.</w:t>
      </w:r>
      <w:r w:rsidR="00734645" w:rsidRPr="004B2690">
        <w:rPr>
          <w:sz w:val="28"/>
        </w:rPr>
        <w:t>16</w:t>
      </w:r>
      <w:r w:rsidRPr="004B2690">
        <w:rPr>
          <w:sz w:val="28"/>
        </w:rPr>
        <w:t xml:space="preserve">. </w:t>
      </w:r>
      <w:r w:rsidRPr="004B2690">
        <w:rPr>
          <w:rFonts w:eastAsia="Calibri"/>
          <w:sz w:val="28"/>
        </w:rPr>
        <w:t>При предоставлении</w:t>
      </w:r>
      <w:r w:rsidRPr="009454B0">
        <w:rPr>
          <w:rFonts w:eastAsia="Calibri"/>
          <w:sz w:val="28"/>
        </w:rPr>
        <w:t xml:space="preserve"> муниципальных услуг в электрон</w:t>
      </w:r>
      <w:r w:rsidR="00896179">
        <w:rPr>
          <w:rFonts w:eastAsia="Calibri"/>
          <w:sz w:val="28"/>
        </w:rPr>
        <w:t xml:space="preserve">ной форме с использованием РПГУ, ЕПГУ </w:t>
      </w:r>
      <w:r w:rsidRPr="009454B0">
        <w:rPr>
          <w:rFonts w:eastAsia="Calibri"/>
          <w:sz w:val="28"/>
        </w:rPr>
        <w:t>запрещено: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BE0CD7">
        <w:rPr>
          <w:rFonts w:eastAsia="Calibri"/>
          <w:sz w:val="28"/>
        </w:rPr>
        <w:t>, ЕПГУ</w:t>
      </w:r>
      <w:r w:rsidRPr="009454B0">
        <w:rPr>
          <w:rFonts w:eastAsia="Calibri"/>
          <w:sz w:val="28"/>
        </w:rPr>
        <w:t>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</w:t>
      </w:r>
      <w:r w:rsidR="005D079E">
        <w:rPr>
          <w:rFonts w:eastAsia="Calibri"/>
          <w:sz w:val="28"/>
        </w:rPr>
        <w:t>, ЕПГУ</w:t>
      </w:r>
      <w:r w:rsidRPr="009454B0">
        <w:rPr>
          <w:rFonts w:eastAsia="Calibri"/>
          <w:sz w:val="28"/>
        </w:rPr>
        <w:t>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875A5" w:rsidRPr="009454B0" w:rsidRDefault="001875A5" w:rsidP="001875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9454B0">
        <w:rPr>
          <w:rFonts w:eastAsia="Calibri"/>
          <w:sz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8A507B" w:rsidRPr="009454B0" w:rsidRDefault="008A507B" w:rsidP="003E723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F7A02" w:rsidRDefault="003B381E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17</w:t>
      </w:r>
      <w:r w:rsidRPr="009454B0">
        <w:rPr>
          <w:sz w:val="28"/>
          <w:szCs w:val="28"/>
        </w:rPr>
        <w:t xml:space="preserve">. </w:t>
      </w:r>
      <w:r w:rsidR="00774FCB" w:rsidRPr="009454B0">
        <w:rPr>
          <w:sz w:val="28"/>
        </w:rPr>
        <w:t xml:space="preserve">Основанием для отказа в приеме к рассмотрению документов, необходимых для </w:t>
      </w:r>
      <w:r w:rsidR="00EF09D2">
        <w:rPr>
          <w:sz w:val="28"/>
        </w:rPr>
        <w:t xml:space="preserve">получения </w:t>
      </w:r>
      <w:r w:rsidR="00EF09D2" w:rsidRPr="009454B0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</w:t>
      </w:r>
      <w:r w:rsidR="001F7A02">
        <w:rPr>
          <w:sz w:val="28"/>
        </w:rPr>
        <w:t xml:space="preserve">, </w:t>
      </w:r>
      <w:r w:rsidR="00325C74">
        <w:rPr>
          <w:rFonts w:eastAsia="Calibri"/>
          <w:sz w:val="28"/>
          <w:szCs w:val="28"/>
        </w:rPr>
        <w:t>акта приемочной комиссии</w:t>
      </w:r>
      <w:r w:rsidR="00325C74">
        <w:rPr>
          <w:sz w:val="28"/>
        </w:rPr>
        <w:t xml:space="preserve"> </w:t>
      </w:r>
      <w:r w:rsidR="001F7A02">
        <w:rPr>
          <w:sz w:val="28"/>
        </w:rPr>
        <w:t>является:</w:t>
      </w:r>
    </w:p>
    <w:p w:rsidR="00774FCB" w:rsidRDefault="001F7A02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1) </w:t>
      </w:r>
      <w:r w:rsidR="00E3595A">
        <w:rPr>
          <w:sz w:val="28"/>
          <w:szCs w:val="28"/>
        </w:rPr>
        <w:t>непредставление документов</w:t>
      </w:r>
      <w:r w:rsidR="00774FCB" w:rsidRPr="009454B0">
        <w:rPr>
          <w:sz w:val="28"/>
        </w:rPr>
        <w:t xml:space="preserve">, указанных в пунктах </w:t>
      </w:r>
      <w:r w:rsidR="00AD6DFD" w:rsidRPr="009454B0">
        <w:rPr>
          <w:sz w:val="28"/>
        </w:rPr>
        <w:t>2.12.</w:t>
      </w:r>
      <w:r w:rsidR="00D114CE">
        <w:rPr>
          <w:sz w:val="28"/>
        </w:rPr>
        <w:t xml:space="preserve">2, </w:t>
      </w:r>
      <w:r w:rsidR="00D114CE" w:rsidRPr="009454B0">
        <w:rPr>
          <w:sz w:val="28"/>
          <w:szCs w:val="28"/>
        </w:rPr>
        <w:t>2.12.2.</w:t>
      </w:r>
      <w:r w:rsidR="00D114CE">
        <w:rPr>
          <w:sz w:val="28"/>
          <w:szCs w:val="28"/>
        </w:rPr>
        <w:t>1</w:t>
      </w:r>
      <w:r w:rsidR="00D114CE" w:rsidRPr="009454B0">
        <w:rPr>
          <w:sz w:val="28"/>
          <w:szCs w:val="28"/>
        </w:rPr>
        <w:t xml:space="preserve"> </w:t>
      </w:r>
      <w:r w:rsidR="00774FCB" w:rsidRPr="009454B0">
        <w:rPr>
          <w:sz w:val="28"/>
        </w:rPr>
        <w:t>настоящег</w:t>
      </w:r>
      <w:r>
        <w:rPr>
          <w:sz w:val="28"/>
        </w:rPr>
        <w:t>о Административного регламента;</w:t>
      </w:r>
    </w:p>
    <w:p w:rsidR="001F7A02" w:rsidRDefault="001F7A02" w:rsidP="00774FCB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2) подача заявления и документов ненадлежащим лицом, не уполномоченным на совершение определенных действий. </w:t>
      </w:r>
    </w:p>
    <w:p w:rsidR="0086491C" w:rsidRPr="009454B0" w:rsidRDefault="007E4989" w:rsidP="00703CD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2.17.1. </w:t>
      </w:r>
      <w:r w:rsidR="00F73346" w:rsidRPr="009454B0">
        <w:rPr>
          <w:bCs/>
          <w:sz w:val="28"/>
          <w:szCs w:val="28"/>
        </w:rPr>
        <w:t>Документы, указанные в подпунктах 2.12.1, 2.12.4-2.12.</w:t>
      </w:r>
      <w:r w:rsidR="003C01EA">
        <w:rPr>
          <w:bCs/>
          <w:sz w:val="28"/>
          <w:szCs w:val="28"/>
        </w:rPr>
        <w:t>7</w:t>
      </w:r>
      <w:r w:rsidR="00F73346" w:rsidRPr="009454B0">
        <w:rPr>
          <w:bCs/>
          <w:sz w:val="28"/>
          <w:szCs w:val="28"/>
        </w:rPr>
        <w:t xml:space="preserve"> Административного регламента, к рассмотрению не принимаются при отсутствии документов, указанных в пункте 2.12.3 настоящего Административного регламента.</w:t>
      </w:r>
      <w:r w:rsidR="00AC744D">
        <w:rPr>
          <w:rFonts w:eastAsia="Calibri"/>
          <w:sz w:val="28"/>
          <w:szCs w:val="28"/>
        </w:rPr>
        <w:t xml:space="preserve"> </w:t>
      </w:r>
    </w:p>
    <w:p w:rsidR="003B381E" w:rsidRPr="009454B0" w:rsidRDefault="003B381E" w:rsidP="001905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734645" w:rsidRPr="009454B0">
        <w:rPr>
          <w:sz w:val="28"/>
          <w:szCs w:val="28"/>
        </w:rPr>
        <w:t>18</w:t>
      </w:r>
      <w:r w:rsidR="0037031C" w:rsidRPr="009454B0">
        <w:rPr>
          <w:sz w:val="28"/>
          <w:szCs w:val="28"/>
        </w:rPr>
        <w:t>.</w:t>
      </w:r>
      <w:r w:rsidRPr="009454B0">
        <w:rPr>
          <w:sz w:val="28"/>
          <w:szCs w:val="28"/>
        </w:rPr>
        <w:t xml:space="preserve"> Заявление, поданное в форме электронного документа с использованием РПГУ, </w:t>
      </w:r>
      <w:r w:rsidR="0030722D">
        <w:rPr>
          <w:sz w:val="28"/>
          <w:szCs w:val="28"/>
        </w:rPr>
        <w:t xml:space="preserve">ЕПГУ, </w:t>
      </w:r>
      <w:r w:rsidRPr="009454B0">
        <w:rPr>
          <w:sz w:val="28"/>
          <w:szCs w:val="28"/>
        </w:rPr>
        <w:t>к рассмотрению не принимается, если: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некорректное заполнение обязательных полей в фо</w:t>
      </w:r>
      <w:r w:rsidR="0030722D">
        <w:rPr>
          <w:sz w:val="28"/>
          <w:szCs w:val="28"/>
        </w:rPr>
        <w:t xml:space="preserve">рме интерактивного запроса РПГУ, ЕПГУ </w:t>
      </w:r>
      <w:r w:rsidRPr="009454B0">
        <w:rPr>
          <w:sz w:val="28"/>
          <w:szCs w:val="28"/>
        </w:rPr>
        <w:t>(отсутствие заполнения, недостоверное, неполное либо неправильное</w:t>
      </w:r>
      <w:r w:rsidR="003A0B79" w:rsidRPr="009454B0">
        <w:rPr>
          <w:sz w:val="28"/>
          <w:szCs w:val="28"/>
        </w:rPr>
        <w:t xml:space="preserve"> заполнение</w:t>
      </w:r>
      <w:r w:rsidRPr="009454B0">
        <w:rPr>
          <w:sz w:val="28"/>
          <w:szCs w:val="28"/>
        </w:rPr>
        <w:t>);</w:t>
      </w:r>
    </w:p>
    <w:p w:rsidR="003B381E" w:rsidRPr="009454B0" w:rsidRDefault="003B381E" w:rsidP="003B38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2A435C" w:rsidRPr="009454B0">
        <w:rPr>
          <w:sz w:val="28"/>
          <w:szCs w:val="28"/>
        </w:rPr>
        <w:t>;</w:t>
      </w:r>
    </w:p>
    <w:p w:rsidR="002A435C" w:rsidRPr="009454B0" w:rsidRDefault="002A435C" w:rsidP="002A435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1905C2" w:rsidRPr="009454B0">
        <w:rPr>
          <w:bCs/>
          <w:sz w:val="28"/>
          <w:szCs w:val="28"/>
        </w:rPr>
        <w:t>согласовании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</w:rPr>
        <w:t>, поданным в электронной форме с использованием РПГУ</w:t>
      </w:r>
      <w:r w:rsidR="004E6525">
        <w:rPr>
          <w:sz w:val="28"/>
        </w:rPr>
        <w:t>, ЕПГУ</w:t>
      </w:r>
      <w:r w:rsidRPr="009454B0">
        <w:rPr>
          <w:sz w:val="28"/>
        </w:rPr>
        <w:t>.</w:t>
      </w:r>
    </w:p>
    <w:p w:rsidR="000836FA" w:rsidRPr="009454B0" w:rsidRDefault="000836FA" w:rsidP="00E660B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A753E" w:rsidRPr="009454B0" w:rsidRDefault="006A753E" w:rsidP="006A753E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905C2" w:rsidRPr="009454B0" w:rsidRDefault="001905C2" w:rsidP="006A753E">
      <w:pPr>
        <w:widowControl w:val="0"/>
        <w:tabs>
          <w:tab w:val="left" w:pos="567"/>
        </w:tabs>
        <w:ind w:firstLine="709"/>
        <w:jc w:val="center"/>
        <w:rPr>
          <w:b/>
          <w:bCs/>
          <w:sz w:val="28"/>
          <w:szCs w:val="28"/>
        </w:rPr>
      </w:pPr>
    </w:p>
    <w:p w:rsidR="00B35411" w:rsidRDefault="001905C2" w:rsidP="00B3541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2.19. Основани</w:t>
      </w:r>
      <w:r w:rsidR="007D0140">
        <w:rPr>
          <w:sz w:val="28"/>
          <w:szCs w:val="28"/>
        </w:rPr>
        <w:t>я</w:t>
      </w:r>
      <w:r w:rsidRPr="009454B0">
        <w:rPr>
          <w:sz w:val="28"/>
          <w:szCs w:val="28"/>
        </w:rPr>
        <w:t xml:space="preserve"> для приостановления </w:t>
      </w:r>
      <w:r w:rsidR="007D0140">
        <w:rPr>
          <w:sz w:val="28"/>
          <w:szCs w:val="28"/>
        </w:rPr>
        <w:t>предоставления муниципальной услуги:</w:t>
      </w:r>
    </w:p>
    <w:p w:rsidR="00305CDF" w:rsidRDefault="00305CDF" w:rsidP="00305CD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поступление в Администрацию (Уполномоченный орган)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</w:t>
      </w:r>
      <w:r w:rsidRPr="00305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случае, указанном в пункте 2.14.1 настоящего Административного регламента. </w:t>
      </w:r>
    </w:p>
    <w:p w:rsidR="00917279" w:rsidRPr="009454B0" w:rsidRDefault="00917279" w:rsidP="001905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 </w:t>
      </w:r>
      <w:r w:rsidR="00FF7E07" w:rsidRPr="009454B0">
        <w:rPr>
          <w:sz w:val="28"/>
          <w:szCs w:val="28"/>
        </w:rPr>
        <w:t>О</w:t>
      </w:r>
      <w:r w:rsidRPr="009454B0">
        <w:rPr>
          <w:sz w:val="28"/>
          <w:szCs w:val="28"/>
        </w:rPr>
        <w:t xml:space="preserve">тказ в </w:t>
      </w:r>
      <w:r w:rsidR="00F462C4" w:rsidRPr="009454B0">
        <w:rPr>
          <w:bCs/>
          <w:sz w:val="28"/>
          <w:szCs w:val="28"/>
        </w:rPr>
        <w:t>согласовании проведения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FF7E07" w:rsidRPr="009454B0">
        <w:rPr>
          <w:rFonts w:eastAsia="Calibri"/>
          <w:sz w:val="28"/>
          <w:szCs w:val="28"/>
        </w:rPr>
        <w:t xml:space="preserve"> допускается в случае</w:t>
      </w:r>
      <w:r w:rsidRPr="009454B0">
        <w:rPr>
          <w:sz w:val="28"/>
          <w:szCs w:val="28"/>
        </w:rPr>
        <w:t>:</w:t>
      </w:r>
    </w:p>
    <w:p w:rsidR="00F462C4" w:rsidRPr="009454B0" w:rsidRDefault="00574E11" w:rsidP="00705D0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.1. </w:t>
      </w:r>
      <w:r w:rsidR="00705D04">
        <w:rPr>
          <w:sz w:val="28"/>
          <w:szCs w:val="28"/>
        </w:rPr>
        <w:t xml:space="preserve">Непредставления документов или представление неполного </w:t>
      </w:r>
      <w:r w:rsidR="00705D04">
        <w:rPr>
          <w:sz w:val="28"/>
          <w:szCs w:val="28"/>
        </w:rPr>
        <w:lastRenderedPageBreak/>
        <w:t>комплекта документов</w:t>
      </w:r>
      <w:r w:rsidR="00E257FD" w:rsidRPr="009454B0">
        <w:rPr>
          <w:sz w:val="28"/>
          <w:szCs w:val="28"/>
        </w:rPr>
        <w:t xml:space="preserve">, </w:t>
      </w:r>
      <w:r w:rsidR="00705D04">
        <w:rPr>
          <w:sz w:val="28"/>
          <w:szCs w:val="28"/>
        </w:rPr>
        <w:t xml:space="preserve">указанных в пунктах </w:t>
      </w:r>
      <w:r w:rsidR="00F462C4" w:rsidRPr="009454B0">
        <w:rPr>
          <w:sz w:val="28"/>
          <w:szCs w:val="28"/>
        </w:rPr>
        <w:t>2.1</w:t>
      </w:r>
      <w:r w:rsidR="00C74B56" w:rsidRPr="009454B0">
        <w:rPr>
          <w:sz w:val="28"/>
          <w:szCs w:val="28"/>
        </w:rPr>
        <w:t>2</w:t>
      </w:r>
      <w:r w:rsidR="00F462C4" w:rsidRPr="009454B0">
        <w:rPr>
          <w:sz w:val="28"/>
          <w:szCs w:val="28"/>
        </w:rPr>
        <w:t>.1</w:t>
      </w:r>
      <w:r w:rsidR="00A20B21" w:rsidRPr="009454B0">
        <w:rPr>
          <w:sz w:val="28"/>
          <w:szCs w:val="28"/>
        </w:rPr>
        <w:t xml:space="preserve">, </w:t>
      </w:r>
      <w:r w:rsidR="00487F6A" w:rsidRPr="009454B0">
        <w:rPr>
          <w:sz w:val="28"/>
          <w:szCs w:val="28"/>
        </w:rPr>
        <w:t>2.1</w:t>
      </w:r>
      <w:r w:rsidR="00C74B56" w:rsidRPr="009454B0">
        <w:rPr>
          <w:sz w:val="28"/>
          <w:szCs w:val="28"/>
        </w:rPr>
        <w:t>2</w:t>
      </w:r>
      <w:r w:rsidR="00487F6A" w:rsidRPr="009454B0">
        <w:rPr>
          <w:sz w:val="28"/>
          <w:szCs w:val="28"/>
        </w:rPr>
        <w:t>.</w:t>
      </w:r>
      <w:r w:rsidR="00553716" w:rsidRPr="009454B0">
        <w:rPr>
          <w:sz w:val="28"/>
          <w:szCs w:val="28"/>
        </w:rPr>
        <w:t>4</w:t>
      </w:r>
      <w:r w:rsidR="00A20B21" w:rsidRPr="009454B0">
        <w:rPr>
          <w:sz w:val="28"/>
          <w:szCs w:val="28"/>
        </w:rPr>
        <w:t>-2.12.</w:t>
      </w:r>
      <w:r w:rsidR="00D41143">
        <w:rPr>
          <w:sz w:val="28"/>
          <w:szCs w:val="28"/>
        </w:rPr>
        <w:t>7</w:t>
      </w:r>
      <w:r w:rsidR="00F462C4" w:rsidRPr="009454B0">
        <w:rPr>
          <w:sz w:val="28"/>
          <w:szCs w:val="28"/>
        </w:rPr>
        <w:t xml:space="preserve"> настояще</w:t>
      </w:r>
      <w:r w:rsidR="00E257FD" w:rsidRPr="009454B0">
        <w:rPr>
          <w:sz w:val="28"/>
          <w:szCs w:val="28"/>
        </w:rPr>
        <w:t>го Административного регламента</w:t>
      </w:r>
      <w:r w:rsidR="00705D04">
        <w:rPr>
          <w:sz w:val="28"/>
          <w:szCs w:val="28"/>
        </w:rPr>
        <w:t>,</w:t>
      </w:r>
      <w:r w:rsidR="00705D04" w:rsidRPr="00705D04">
        <w:rPr>
          <w:sz w:val="28"/>
          <w:szCs w:val="28"/>
        </w:rPr>
        <w:t xml:space="preserve"> </w:t>
      </w:r>
      <w:r w:rsidR="00705D04">
        <w:rPr>
          <w:sz w:val="28"/>
          <w:szCs w:val="28"/>
        </w:rPr>
        <w:t xml:space="preserve">обязанность по представлению которых возложена на заявителя. </w:t>
      </w:r>
    </w:p>
    <w:p w:rsidR="00F462C4" w:rsidRDefault="00574E11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 xml:space="preserve">.2. </w:t>
      </w:r>
      <w:r w:rsidR="0009239E">
        <w:rPr>
          <w:sz w:val="28"/>
          <w:szCs w:val="28"/>
        </w:rPr>
        <w:t xml:space="preserve">Непредставление документов, указанных в пункте 2.13 настоящего Административного регламента, в случае, установленном пунктом 2.14.1 настоящего Административного регламента. </w:t>
      </w:r>
    </w:p>
    <w:p w:rsidR="00CB7D06" w:rsidRPr="009454B0" w:rsidRDefault="00CB7D06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согласовании переустройства и (или) перепланировки помещения в многоквартирном доме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помещения в многоквартирном доме</w:t>
      </w:r>
      <w:r w:rsidR="0029286A">
        <w:rPr>
          <w:sz w:val="28"/>
          <w:szCs w:val="28"/>
        </w:rPr>
        <w:t xml:space="preserve"> и не получил от заявителя такие документ и (или) информацию в срок, указанный в пункте 2.10 настоящего Административного регламента.  </w:t>
      </w:r>
    </w:p>
    <w:p w:rsidR="00F462C4" w:rsidRPr="009454B0" w:rsidRDefault="00574E11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Pr="009454B0">
        <w:rPr>
          <w:sz w:val="28"/>
          <w:szCs w:val="28"/>
        </w:rPr>
        <w:t>.3. П</w:t>
      </w:r>
      <w:r w:rsidR="00F462C4" w:rsidRPr="009454B0">
        <w:rPr>
          <w:sz w:val="28"/>
          <w:szCs w:val="28"/>
        </w:rPr>
        <w:t>редставления документов в ненадл</w:t>
      </w:r>
      <w:r w:rsidRPr="009454B0">
        <w:rPr>
          <w:sz w:val="28"/>
          <w:szCs w:val="28"/>
        </w:rPr>
        <w:t>ежащий орган.</w:t>
      </w:r>
    </w:p>
    <w:p w:rsidR="00F462C4" w:rsidRDefault="00B75DB9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20</w:t>
      </w:r>
      <w:r w:rsidR="00574E11" w:rsidRPr="009454B0">
        <w:rPr>
          <w:sz w:val="28"/>
          <w:szCs w:val="28"/>
        </w:rPr>
        <w:t>.4. Н</w:t>
      </w:r>
      <w:r w:rsidR="00F462C4" w:rsidRPr="009454B0">
        <w:rPr>
          <w:sz w:val="28"/>
          <w:szCs w:val="28"/>
        </w:rPr>
        <w:t>есоответстви</w:t>
      </w:r>
      <w:r w:rsidR="00D06F33" w:rsidRPr="009454B0">
        <w:rPr>
          <w:sz w:val="28"/>
          <w:szCs w:val="28"/>
        </w:rPr>
        <w:t>я</w:t>
      </w:r>
      <w:r w:rsidR="00F462C4" w:rsidRPr="009454B0">
        <w:rPr>
          <w:sz w:val="28"/>
          <w:szCs w:val="28"/>
        </w:rPr>
        <w:t xml:space="preserve"> проекта переустройства и (или) перепланировки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F462C4" w:rsidRPr="009454B0">
        <w:rPr>
          <w:sz w:val="28"/>
          <w:szCs w:val="28"/>
        </w:rPr>
        <w:t xml:space="preserve"> требованиям законодательства.</w:t>
      </w:r>
    </w:p>
    <w:p w:rsidR="00C15D17" w:rsidRDefault="00C15D17" w:rsidP="00C15D1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2.20.5. </w:t>
      </w:r>
      <w:r>
        <w:rPr>
          <w:rFonts w:eastAsia="Calibri"/>
          <w:sz w:val="28"/>
          <w:szCs w:val="28"/>
        </w:rPr>
        <w:t>Истечение срока приостановления предоставления муниципальной услуги, установленного пунктом 2.19 настоящего Административного регламента, если в течение данного срока не были устранены причины, ставшие основанием приостановления предоставления муниципальной услуги.</w:t>
      </w:r>
    </w:p>
    <w:p w:rsidR="00DF7C07" w:rsidRDefault="00DF7C07" w:rsidP="00F462C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C656A4" w:rsidRPr="009454B0">
        <w:rPr>
          <w:sz w:val="28"/>
          <w:szCs w:val="28"/>
        </w:rPr>
        <w:t xml:space="preserve">Отказ в </w:t>
      </w:r>
      <w:r w:rsidR="00BF22DB">
        <w:rPr>
          <w:bCs/>
          <w:sz w:val="28"/>
          <w:szCs w:val="28"/>
        </w:rPr>
        <w:t>оформлении</w:t>
      </w:r>
      <w:r w:rsidR="00C656A4">
        <w:rPr>
          <w:bCs/>
          <w:sz w:val="28"/>
          <w:szCs w:val="28"/>
        </w:rPr>
        <w:t xml:space="preserve"> акта приемочной комиссии допускается в случае</w:t>
      </w:r>
      <w:r w:rsidR="00C656A4" w:rsidRPr="009454B0">
        <w:rPr>
          <w:sz w:val="28"/>
          <w:szCs w:val="28"/>
        </w:rPr>
        <w:t>:</w:t>
      </w:r>
    </w:p>
    <w:p w:rsidR="00577F52" w:rsidRDefault="00BF22DB" w:rsidP="00577F5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463C88">
        <w:rPr>
          <w:sz w:val="28"/>
          <w:szCs w:val="28"/>
        </w:rPr>
        <w:t>1</w:t>
      </w:r>
      <w:r w:rsidR="004B5C06">
        <w:rPr>
          <w:sz w:val="28"/>
          <w:szCs w:val="28"/>
        </w:rPr>
        <w:t xml:space="preserve">. </w:t>
      </w:r>
      <w:r w:rsidR="00577F52">
        <w:rPr>
          <w:sz w:val="28"/>
          <w:szCs w:val="28"/>
        </w:rPr>
        <w:t>Непредставления документов или представление неполного комплекта документов</w:t>
      </w:r>
      <w:r w:rsidR="00577F52" w:rsidRPr="009454B0">
        <w:rPr>
          <w:sz w:val="28"/>
          <w:szCs w:val="28"/>
        </w:rPr>
        <w:t xml:space="preserve">, </w:t>
      </w:r>
      <w:r w:rsidR="00577F52">
        <w:rPr>
          <w:sz w:val="28"/>
          <w:szCs w:val="28"/>
        </w:rPr>
        <w:t xml:space="preserve">указанных в пунктах </w:t>
      </w:r>
      <w:r w:rsidR="00577F52" w:rsidRPr="009454B0">
        <w:rPr>
          <w:sz w:val="28"/>
          <w:szCs w:val="28"/>
        </w:rPr>
        <w:t>2.12.</w:t>
      </w:r>
      <w:r w:rsidR="001A4DD9">
        <w:rPr>
          <w:sz w:val="28"/>
          <w:szCs w:val="28"/>
        </w:rPr>
        <w:t>8.</w:t>
      </w:r>
      <w:r w:rsidR="00577F52" w:rsidRPr="009454B0">
        <w:rPr>
          <w:sz w:val="28"/>
          <w:szCs w:val="28"/>
        </w:rPr>
        <w:t>1</w:t>
      </w:r>
      <w:r w:rsidR="001A4DD9">
        <w:rPr>
          <w:sz w:val="28"/>
          <w:szCs w:val="28"/>
        </w:rPr>
        <w:t xml:space="preserve"> – 2.12.8.5</w:t>
      </w:r>
      <w:r w:rsidR="00577F52" w:rsidRPr="009454B0">
        <w:rPr>
          <w:sz w:val="28"/>
          <w:szCs w:val="28"/>
        </w:rPr>
        <w:t xml:space="preserve"> настоящего Административного регламента</w:t>
      </w:r>
      <w:r w:rsidR="00577F52">
        <w:rPr>
          <w:sz w:val="28"/>
          <w:szCs w:val="28"/>
        </w:rPr>
        <w:t>,</w:t>
      </w:r>
      <w:r w:rsidR="00577F52" w:rsidRPr="00705D04">
        <w:rPr>
          <w:sz w:val="28"/>
          <w:szCs w:val="28"/>
        </w:rPr>
        <w:t xml:space="preserve"> </w:t>
      </w:r>
      <w:r w:rsidR="00577F52">
        <w:rPr>
          <w:sz w:val="28"/>
          <w:szCs w:val="28"/>
        </w:rPr>
        <w:t>обязанность по представлению которых возложена на заявителя.</w:t>
      </w:r>
    </w:p>
    <w:p w:rsidR="000B3D64" w:rsidRDefault="00577F52" w:rsidP="004B5C0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2.21.2. </w:t>
      </w:r>
      <w:r w:rsidR="00AA7F24" w:rsidRPr="009454B0">
        <w:rPr>
          <w:sz w:val="28"/>
          <w:szCs w:val="28"/>
        </w:rPr>
        <w:t xml:space="preserve">Несоответствия </w:t>
      </w:r>
      <w:r w:rsidR="000B3D64">
        <w:rPr>
          <w:rFonts w:eastAsia="Calibri"/>
          <w:sz w:val="28"/>
          <w:szCs w:val="28"/>
        </w:rPr>
        <w:t>произведенного переустройства и (или) перепланировки помещения в многоквартирном доме</w:t>
      </w:r>
      <w:r w:rsidR="000B3D64" w:rsidRPr="000B3D64">
        <w:rPr>
          <w:rFonts w:eastAsia="Calibri"/>
          <w:sz w:val="28"/>
          <w:szCs w:val="28"/>
        </w:rPr>
        <w:t xml:space="preserve"> </w:t>
      </w:r>
      <w:r w:rsidR="00F1589E">
        <w:rPr>
          <w:rFonts w:eastAsia="Calibri"/>
          <w:sz w:val="28"/>
          <w:szCs w:val="28"/>
        </w:rPr>
        <w:t>требованиям, установленным в решении о согласовании переустройства и (или) перепланировки помещения в многоквартирном доме</w:t>
      </w:r>
      <w:r w:rsidR="000B3D64">
        <w:rPr>
          <w:rFonts w:eastAsia="Calibri"/>
          <w:sz w:val="28"/>
          <w:szCs w:val="28"/>
        </w:rPr>
        <w:t xml:space="preserve">. </w:t>
      </w:r>
    </w:p>
    <w:p w:rsidR="00035D3C" w:rsidRDefault="00874AC6" w:rsidP="00035D3C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2.2</w:t>
      </w:r>
      <w:r w:rsidR="00463C88">
        <w:rPr>
          <w:sz w:val="28"/>
          <w:szCs w:val="28"/>
        </w:rPr>
        <w:t>1.</w:t>
      </w:r>
      <w:r w:rsidR="00577F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35D3C">
        <w:rPr>
          <w:rFonts w:eastAsia="Calibri"/>
          <w:sz w:val="28"/>
          <w:szCs w:val="28"/>
        </w:rPr>
        <w:t>Истечение срока действия и (или) отзыв решения о согласовании переустройства и (или) перепланировки помещения в многоквартирном доме или отсутствие решения о согласовании переустройства и (или) перепланировки помещения в многоквартирном доме.</w:t>
      </w:r>
    </w:p>
    <w:p w:rsidR="00BF5E34" w:rsidRDefault="00463C88" w:rsidP="00802B2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2.21</w:t>
      </w:r>
      <w:r w:rsidR="00BF5E34"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4</w:t>
      </w:r>
      <w:r w:rsidR="00BF5E34">
        <w:rPr>
          <w:rFonts w:eastAsia="Calibri"/>
          <w:sz w:val="28"/>
          <w:szCs w:val="28"/>
        </w:rPr>
        <w:t xml:space="preserve">. </w:t>
      </w:r>
      <w:r w:rsidR="00802B22">
        <w:rPr>
          <w:rFonts w:eastAsia="Calibri"/>
          <w:sz w:val="28"/>
          <w:szCs w:val="28"/>
        </w:rPr>
        <w:t>Непредоставление доступа членам приемочной комиссии в помещение в течение 5 рабочих дней со дня подачи запроса об оформлении приемочной комиссией акта о завершенном переустройстве и (или) перепланировке помещения в многоквартирном доме.</w:t>
      </w:r>
    </w:p>
    <w:p w:rsidR="002D54AD" w:rsidRPr="0000644C" w:rsidRDefault="005358A6" w:rsidP="0000644C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</w:t>
      </w:r>
      <w:r w:rsidR="00463C88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 xml:space="preserve">. </w:t>
      </w:r>
      <w:r w:rsidR="00463C88" w:rsidRPr="009454B0">
        <w:rPr>
          <w:sz w:val="28"/>
          <w:szCs w:val="28"/>
        </w:rPr>
        <w:t>Представления документов в ненадлежащий орган.</w:t>
      </w:r>
    </w:p>
    <w:p w:rsidR="002D54AD" w:rsidRDefault="00A75BB0" w:rsidP="00A75BB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2.21</w:t>
      </w:r>
      <w:r w:rsidR="0000644C">
        <w:rPr>
          <w:rFonts w:eastAsia="Calibri"/>
          <w:sz w:val="28"/>
          <w:szCs w:val="28"/>
        </w:rPr>
        <w:t>.</w:t>
      </w:r>
      <w:r w:rsidR="00577F5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. </w:t>
      </w:r>
      <w:r w:rsidR="002D54AD">
        <w:rPr>
          <w:rFonts w:eastAsia="Calibri"/>
          <w:sz w:val="28"/>
          <w:szCs w:val="28"/>
        </w:rPr>
        <w:t>Вступление в законную силу судебного акта, ограничивающего право лица на проведение переустройства и (или) перепланировки помещения в многоквартирном доме</w:t>
      </w:r>
      <w:r w:rsidR="00C71AE6">
        <w:rPr>
          <w:rFonts w:eastAsia="Calibri"/>
          <w:sz w:val="28"/>
          <w:szCs w:val="28"/>
        </w:rPr>
        <w:t xml:space="preserve"> (при наличии)</w:t>
      </w:r>
      <w:r w:rsidR="002D54AD">
        <w:rPr>
          <w:rFonts w:eastAsia="Calibri"/>
          <w:sz w:val="28"/>
          <w:szCs w:val="28"/>
        </w:rPr>
        <w:t>.</w:t>
      </w:r>
    </w:p>
    <w:p w:rsidR="00AA7F24" w:rsidRPr="00BF5E34" w:rsidRDefault="00BF5E34" w:rsidP="00BF5E34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После устранения причины отказа в предоставлении решения о согласовании </w:t>
      </w:r>
      <w:r>
        <w:rPr>
          <w:sz w:val="28"/>
          <w:szCs w:val="28"/>
        </w:rPr>
        <w:t xml:space="preserve">переустройства и (или) перепланировки помещения в </w:t>
      </w:r>
      <w:r>
        <w:rPr>
          <w:sz w:val="28"/>
          <w:szCs w:val="28"/>
        </w:rPr>
        <w:lastRenderedPageBreak/>
        <w:t xml:space="preserve">многоквартирном доме или в </w:t>
      </w:r>
      <w:r>
        <w:rPr>
          <w:bCs/>
          <w:sz w:val="28"/>
          <w:szCs w:val="28"/>
        </w:rPr>
        <w:t xml:space="preserve">оформлении акта приемочной комиссии заявитель вправе повторно направить соответствующее заявление на получение муниципальной услугу в порядке, установленном настоящим Административным регламентом. </w:t>
      </w:r>
    </w:p>
    <w:p w:rsidR="00905E6D" w:rsidRPr="009454B0" w:rsidRDefault="00905E6D" w:rsidP="009F18F5">
      <w:pPr>
        <w:widowControl w:val="0"/>
        <w:tabs>
          <w:tab w:val="left" w:pos="567"/>
        </w:tabs>
        <w:jc w:val="both"/>
        <w:rPr>
          <w:rFonts w:eastAsia="Calibri"/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669C" w:rsidRPr="009454B0" w:rsidRDefault="004E669C" w:rsidP="004E669C">
      <w:pPr>
        <w:widowControl w:val="0"/>
        <w:tabs>
          <w:tab w:val="left" w:pos="567"/>
        </w:tabs>
        <w:jc w:val="both"/>
        <w:rPr>
          <w:b/>
          <w:sz w:val="28"/>
          <w:szCs w:val="28"/>
        </w:rPr>
      </w:pPr>
    </w:p>
    <w:p w:rsidR="004E669C" w:rsidRPr="009454B0" w:rsidRDefault="004E669C" w:rsidP="00992AE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2A2E60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2</w:t>
      </w:r>
      <w:r w:rsidRPr="009454B0">
        <w:rPr>
          <w:rFonts w:eastAsia="Calibri"/>
          <w:sz w:val="28"/>
          <w:szCs w:val="28"/>
        </w:rPr>
        <w:t>.</w:t>
      </w:r>
      <w:r w:rsidRPr="009454B0">
        <w:rPr>
          <w:rFonts w:eastAsia="Calibri"/>
          <w:b/>
          <w:sz w:val="28"/>
          <w:szCs w:val="28"/>
        </w:rPr>
        <w:t xml:space="preserve"> </w:t>
      </w:r>
      <w:r w:rsidRPr="009454B0">
        <w:rPr>
          <w:sz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</w:t>
      </w:r>
      <w:r w:rsidR="00587B20" w:rsidRPr="009454B0">
        <w:rPr>
          <w:sz w:val="28"/>
        </w:rPr>
        <w:t>и, Республики Башкортостан и муниципальными правовыми актами</w:t>
      </w:r>
      <w:r w:rsidRPr="009454B0">
        <w:rPr>
          <w:sz w:val="28"/>
        </w:rPr>
        <w:t>:</w:t>
      </w:r>
    </w:p>
    <w:p w:rsidR="004E669C" w:rsidRPr="009454B0" w:rsidRDefault="00D00429" w:rsidP="004E66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54B0">
        <w:rPr>
          <w:rFonts w:eastAsia="Calibri"/>
          <w:sz w:val="28"/>
          <w:szCs w:val="28"/>
        </w:rPr>
        <w:t>п</w:t>
      </w:r>
      <w:r w:rsidRPr="009454B0">
        <w:rPr>
          <w:sz w:val="28"/>
          <w:szCs w:val="28"/>
        </w:rPr>
        <w:t xml:space="preserve">одготовка </w:t>
      </w:r>
      <w:r w:rsidR="004E669C" w:rsidRPr="009454B0">
        <w:rPr>
          <w:sz w:val="28"/>
          <w:szCs w:val="28"/>
        </w:rPr>
        <w:t>и оформление проекта переустройства и (или) перепланировки переустраиваемого и (или) перепланируемого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="004E669C" w:rsidRPr="009454B0">
        <w:rPr>
          <w:sz w:val="28"/>
          <w:szCs w:val="28"/>
        </w:rPr>
        <w:t>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E669C" w:rsidRPr="009454B0" w:rsidRDefault="004E669C" w:rsidP="004E669C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4E669C" w:rsidRPr="009454B0" w:rsidRDefault="004E669C" w:rsidP="004E669C">
      <w:pPr>
        <w:widowControl w:val="0"/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3</w:t>
      </w:r>
      <w:r w:rsidRPr="009454B0">
        <w:rPr>
          <w:sz w:val="28"/>
          <w:szCs w:val="28"/>
        </w:rPr>
        <w:t>. Предоставление муниципальной услуги осуществляется бесплатно.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  <w:szCs w:val="28"/>
        </w:rPr>
        <w:t>Порядок, размер и основания</w:t>
      </w:r>
      <w:r w:rsidRPr="009454B0">
        <w:rPr>
          <w:b/>
          <w:bCs/>
          <w:sz w:val="28"/>
        </w:rPr>
        <w:t xml:space="preserve">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DD7FA8" w:rsidRPr="009454B0" w:rsidRDefault="004E669C" w:rsidP="00D24BC9">
      <w:pPr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9454B0">
        <w:rPr>
          <w:bCs/>
          <w:sz w:val="28"/>
        </w:rPr>
        <w:t>2.</w:t>
      </w:r>
      <w:r w:rsidR="002A2E60" w:rsidRPr="009454B0">
        <w:rPr>
          <w:bCs/>
          <w:sz w:val="28"/>
        </w:rPr>
        <w:t>2</w:t>
      </w:r>
      <w:r w:rsidR="00180A18">
        <w:rPr>
          <w:bCs/>
          <w:sz w:val="28"/>
        </w:rPr>
        <w:t>4</w:t>
      </w:r>
      <w:r w:rsidRPr="009454B0">
        <w:rPr>
          <w:bCs/>
          <w:sz w:val="28"/>
        </w:rPr>
        <w:t xml:space="preserve">. </w:t>
      </w:r>
      <w:r w:rsidR="00D24BC9" w:rsidRPr="009454B0"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и указанными в      п. 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2</w:t>
      </w:r>
      <w:r w:rsidR="002A2E60" w:rsidRPr="009454B0">
        <w:rPr>
          <w:sz w:val="28"/>
          <w:szCs w:val="28"/>
        </w:rPr>
        <w:t xml:space="preserve"> </w:t>
      </w:r>
      <w:r w:rsidR="00D24BC9" w:rsidRPr="009454B0">
        <w:rPr>
          <w:sz w:val="28"/>
          <w:szCs w:val="28"/>
        </w:rPr>
        <w:t>настоящего Административного регламента, осуществляется за счет средств заявителя</w:t>
      </w:r>
      <w:r w:rsidR="00D24BC9" w:rsidRPr="009454B0">
        <w:rPr>
          <w:bCs/>
          <w:sz w:val="28"/>
        </w:rPr>
        <w:t>.</w:t>
      </w:r>
    </w:p>
    <w:p w:rsidR="00D24BC9" w:rsidRPr="009454B0" w:rsidRDefault="00D24BC9" w:rsidP="00D24B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  <w:r w:rsidRPr="009454B0">
        <w:rPr>
          <w:b/>
          <w:bCs/>
          <w:sz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</w:t>
      </w:r>
      <w:r w:rsidR="00D85D05">
        <w:rPr>
          <w:sz w:val="28"/>
        </w:rPr>
        <w:t>, ЕПГУ</w:t>
      </w:r>
      <w:r w:rsidRPr="009454B0">
        <w:rPr>
          <w:sz w:val="28"/>
        </w:rPr>
        <w:t>.</w:t>
      </w:r>
    </w:p>
    <w:p w:rsidR="004E669C" w:rsidRPr="009454B0" w:rsidRDefault="004E669C" w:rsidP="004E66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>Максимальный срок ожидания в очереди не превышает 15 минут.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669C" w:rsidRPr="009454B0" w:rsidRDefault="004E669C" w:rsidP="009460D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sz w:val="28"/>
          <w:szCs w:val="28"/>
        </w:rPr>
      </w:pPr>
      <w:r w:rsidRPr="009454B0">
        <w:rPr>
          <w:sz w:val="28"/>
        </w:rPr>
        <w:t>2.</w:t>
      </w:r>
      <w:r w:rsidR="002A2E60" w:rsidRPr="009454B0">
        <w:rPr>
          <w:sz w:val="28"/>
        </w:rPr>
        <w:t>2</w:t>
      </w:r>
      <w:r w:rsidR="00180A18">
        <w:rPr>
          <w:sz w:val="28"/>
        </w:rPr>
        <w:t>6</w:t>
      </w:r>
      <w:r w:rsidRPr="009454B0">
        <w:rPr>
          <w:sz w:val="28"/>
        </w:rPr>
        <w:t xml:space="preserve">. Все заявления о </w:t>
      </w:r>
      <w:r w:rsidR="0046439E" w:rsidRPr="009454B0">
        <w:rPr>
          <w:sz w:val="28"/>
        </w:rPr>
        <w:t>переустройств</w:t>
      </w:r>
      <w:r w:rsidR="00DD7FA8" w:rsidRPr="009454B0">
        <w:rPr>
          <w:sz w:val="28"/>
        </w:rPr>
        <w:t>е</w:t>
      </w:r>
      <w:r w:rsidR="0046439E" w:rsidRPr="009454B0">
        <w:rPr>
          <w:sz w:val="28"/>
        </w:rPr>
        <w:t xml:space="preserve"> и (или) перепланировке помещения</w:t>
      </w:r>
      <w:r w:rsidR="00CB2022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</w:rPr>
        <w:t>, в том числе поступившие в форме электронного документа с использованием РПГУ</w:t>
      </w:r>
      <w:r w:rsidR="00D85D05">
        <w:rPr>
          <w:sz w:val="28"/>
        </w:rPr>
        <w:t>, ЕПГУ</w:t>
      </w:r>
      <w:r w:rsidRPr="009454B0">
        <w:rPr>
          <w:sz w:val="28"/>
        </w:rPr>
        <w:t xml:space="preserve">, </w:t>
      </w:r>
      <w:r w:rsidR="003A1E21" w:rsidRPr="009454B0">
        <w:rPr>
          <w:sz w:val="28"/>
        </w:rPr>
        <w:t>посредством электронной почты,</w:t>
      </w:r>
      <w:r w:rsidR="009460DC" w:rsidRPr="009454B0">
        <w:rPr>
          <w:rFonts w:eastAsia="Calibri"/>
          <w:sz w:val="28"/>
          <w:szCs w:val="28"/>
        </w:rPr>
        <w:t xml:space="preserve"> посредством почтового отправления, </w:t>
      </w:r>
      <w:r w:rsidRPr="009454B0">
        <w:rPr>
          <w:sz w:val="28"/>
        </w:rPr>
        <w:t xml:space="preserve">либо поданные через многофункциональный центр, принятые к рассмотрению </w:t>
      </w:r>
      <w:r w:rsidR="00B53500" w:rsidRPr="009454B0">
        <w:rPr>
          <w:sz w:val="28"/>
          <w:szCs w:val="28"/>
        </w:rPr>
        <w:t xml:space="preserve">Администрацией </w:t>
      </w:r>
      <w:r w:rsidR="003A1E21" w:rsidRPr="009454B0">
        <w:rPr>
          <w:sz w:val="28"/>
          <w:szCs w:val="28"/>
        </w:rPr>
        <w:t>(</w:t>
      </w:r>
      <w:r w:rsidRPr="009454B0">
        <w:rPr>
          <w:sz w:val="28"/>
        </w:rPr>
        <w:t>Уполномоченным органом</w:t>
      </w:r>
      <w:r w:rsidR="003A1E21" w:rsidRPr="009454B0">
        <w:rPr>
          <w:sz w:val="28"/>
        </w:rPr>
        <w:t xml:space="preserve">) </w:t>
      </w:r>
      <w:r w:rsidRPr="009454B0">
        <w:rPr>
          <w:sz w:val="28"/>
        </w:rPr>
        <w:t>подлежат регистрации в течение одного рабочего дня.</w:t>
      </w:r>
    </w:p>
    <w:p w:rsidR="004E669C" w:rsidRPr="009454B0" w:rsidRDefault="004E669C" w:rsidP="004E669C">
      <w:pPr>
        <w:ind w:firstLine="709"/>
      </w:pP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sz w:val="28"/>
        </w:rPr>
      </w:pPr>
      <w:r w:rsidRPr="009454B0">
        <w:rPr>
          <w:b/>
          <w:sz w:val="28"/>
        </w:rPr>
        <w:t>Требования к помещениям, в которых предоставляется муниципальная услуга</w:t>
      </w: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6D62B7" w:rsidRPr="00D8313E" w:rsidRDefault="004E669C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2A2E60" w:rsidRPr="009454B0">
        <w:rPr>
          <w:sz w:val="28"/>
          <w:szCs w:val="28"/>
        </w:rPr>
        <w:t>2</w:t>
      </w:r>
      <w:r w:rsidR="00180A18">
        <w:rPr>
          <w:sz w:val="28"/>
          <w:szCs w:val="28"/>
        </w:rPr>
        <w:t>7</w:t>
      </w:r>
      <w:r w:rsidRPr="009454B0">
        <w:rPr>
          <w:sz w:val="28"/>
          <w:szCs w:val="28"/>
        </w:rPr>
        <w:t xml:space="preserve">. </w:t>
      </w:r>
      <w:r w:rsidR="006D62B7" w:rsidRPr="00D8313E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D62B7" w:rsidRPr="00D8313E" w:rsidRDefault="006D62B7" w:rsidP="006D62B7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D62B7" w:rsidRDefault="006D62B7" w:rsidP="006D6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</w:t>
      </w:r>
      <w:hyperlink r:id="rId14" w:history="1">
        <w:r w:rsidRPr="007B726E">
          <w:rPr>
            <w:sz w:val="28"/>
            <w:szCs w:val="28"/>
          </w:rPr>
          <w:t>порядке</w:t>
        </w:r>
      </w:hyperlink>
      <w:r w:rsidRPr="007B726E">
        <w:rPr>
          <w:sz w:val="28"/>
          <w:szCs w:val="28"/>
        </w:rPr>
        <w:t>, опр</w:t>
      </w:r>
      <w:r>
        <w:rPr>
          <w:sz w:val="28"/>
          <w:szCs w:val="28"/>
        </w:rPr>
        <w:t xml:space="preserve">еделяемом постановлением Правительства Российской Федерации от 10 февраля 2020 года №115 «О порядке распространения на граждан из числа инвалидов </w:t>
      </w:r>
      <w:r>
        <w:rPr>
          <w:sz w:val="28"/>
          <w:szCs w:val="28"/>
          <w:lang w:val="en-US"/>
        </w:rPr>
        <w:t>III</w:t>
      </w:r>
      <w:r w:rsidRPr="00A84BDC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 норм части девятой статьи 15 Федерального закона «О социальной защите инвалидов в Российской Федерации».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6D62B7" w:rsidRDefault="006D62B7" w:rsidP="006D62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парковки, указанные в </w:t>
      </w:r>
      <w:hyperlink r:id="rId15" w:history="1">
        <w:r w:rsidRPr="00010096">
          <w:rPr>
            <w:sz w:val="28"/>
            <w:szCs w:val="28"/>
          </w:rPr>
          <w:t>абзаце</w:t>
        </w:r>
      </w:hyperlink>
      <w:r w:rsidRPr="0001009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пункта 2.27 настоящего Административного регламента, не должны занимать иные транспортные средства, за исключением случаев, предусмотренных </w:t>
      </w:r>
      <w:hyperlink r:id="rId16" w:history="1">
        <w:r w:rsidRPr="00010096">
          <w:rPr>
            <w:sz w:val="28"/>
            <w:szCs w:val="28"/>
          </w:rPr>
          <w:t>правилами</w:t>
        </w:r>
      </w:hyperlink>
      <w:r w:rsidRPr="00010096">
        <w:rPr>
          <w:sz w:val="28"/>
          <w:szCs w:val="28"/>
        </w:rPr>
        <w:t xml:space="preserve"> дор</w:t>
      </w:r>
      <w:r>
        <w:rPr>
          <w:sz w:val="28"/>
          <w:szCs w:val="28"/>
        </w:rPr>
        <w:t>ожного движения.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 целях обеспечения </w:t>
      </w:r>
      <w:r w:rsidR="00CF7C26" w:rsidRPr="00D8313E">
        <w:rPr>
          <w:sz w:val="28"/>
          <w:szCs w:val="28"/>
        </w:rPr>
        <w:t>беспрепятственного доступа</w:t>
      </w:r>
      <w:r w:rsidRPr="00D8313E">
        <w:rPr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</w:t>
      </w:r>
      <w:r w:rsidR="00CF7C26" w:rsidRPr="00D8313E">
        <w:rPr>
          <w:sz w:val="28"/>
          <w:szCs w:val="28"/>
        </w:rPr>
        <w:t>которых предоставляется</w:t>
      </w:r>
      <w:r w:rsidRPr="00D8313E">
        <w:rPr>
          <w:sz w:val="28"/>
          <w:szCs w:val="28"/>
        </w:rPr>
        <w:t xml:space="preserve"> муниципальная услуга, оборудуются пандусами, </w:t>
      </w:r>
      <w:r w:rsidRPr="00D8313E">
        <w:rPr>
          <w:sz w:val="28"/>
          <w:szCs w:val="28"/>
        </w:rPr>
        <w:lastRenderedPageBreak/>
        <w:t xml:space="preserve">поручнями, тактильными (контрастными) предупреждающими элементами, иными </w:t>
      </w:r>
      <w:r w:rsidR="00CF7C26" w:rsidRPr="00D8313E">
        <w:rPr>
          <w:sz w:val="28"/>
          <w:szCs w:val="28"/>
        </w:rPr>
        <w:t>специальными приспособлениями</w:t>
      </w:r>
      <w:r w:rsidRPr="00D8313E">
        <w:rPr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наименование;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местонахождение и юридический адрес;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режим работы;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 приема;</w:t>
      </w:r>
    </w:p>
    <w:p w:rsidR="006D62B7" w:rsidRPr="00D8313E" w:rsidRDefault="006D62B7" w:rsidP="006D62B7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телефонов для справок.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D62B7" w:rsidRPr="00D8313E" w:rsidRDefault="00B35A61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="006D62B7" w:rsidRPr="00D8313E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противопожарной системой и средствами пожаротушения;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системой оповещения о возникновении чрезвычайной ситуации;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средствами оказания первой медицинской помощи;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туалетными комнатами для посетителей.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номера кабинета и наименования отдела;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графика приема Заявителей.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При предоставлении муниципальной услуги инвалидам обеспечиваются: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 xml:space="preserve">возможность самостоятельного передвижения по территории, на которой </w:t>
      </w:r>
      <w:r w:rsidRPr="00D8313E">
        <w:rPr>
          <w:sz w:val="28"/>
          <w:szCs w:val="28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D62B7" w:rsidRDefault="006D62B7" w:rsidP="006D62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</w:t>
      </w:r>
      <w:r w:rsidRPr="00E23347">
        <w:rPr>
          <w:sz w:val="28"/>
          <w:szCs w:val="28"/>
        </w:rPr>
        <w:t xml:space="preserve">выдаваемого по </w:t>
      </w:r>
      <w:hyperlink r:id="rId17" w:history="1">
        <w:r w:rsidRPr="00E23347">
          <w:rPr>
            <w:sz w:val="28"/>
            <w:szCs w:val="28"/>
          </w:rPr>
          <w:t>форме</w:t>
        </w:r>
      </w:hyperlink>
      <w:r w:rsidRPr="00E23347">
        <w:rPr>
          <w:sz w:val="28"/>
          <w:szCs w:val="28"/>
        </w:rPr>
        <w:t xml:space="preserve"> и в </w:t>
      </w:r>
      <w:hyperlink r:id="rId18" w:history="1">
        <w:r w:rsidRPr="00E23347">
          <w:rPr>
            <w:sz w:val="28"/>
            <w:szCs w:val="28"/>
          </w:rPr>
          <w:t>порядке</w:t>
        </w:r>
      </w:hyperlink>
      <w:r w:rsidRPr="00E23347">
        <w:rPr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>
        <w:rPr>
          <w:sz w:val="28"/>
          <w:szCs w:val="28"/>
        </w:rPr>
        <w:t>правовому регулированию в сфере социальной защиты населения;</w:t>
      </w:r>
    </w:p>
    <w:p w:rsidR="006D62B7" w:rsidRPr="00D8313E" w:rsidRDefault="006D62B7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313E"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B75FD" w:rsidRPr="009454B0" w:rsidRDefault="000B75FD" w:rsidP="006D62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454B0">
        <w:rPr>
          <w:b/>
          <w:bCs/>
          <w:sz w:val="28"/>
        </w:rPr>
        <w:t>Показатели доступности и качества муниципальной услуги</w:t>
      </w:r>
    </w:p>
    <w:p w:rsidR="005A04B1" w:rsidRPr="009454B0" w:rsidRDefault="005A04B1" w:rsidP="004E669C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734645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="004E669C" w:rsidRPr="009454B0">
        <w:rPr>
          <w:rFonts w:eastAsia="Calibri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 xml:space="preserve">.3. Возможность выбора заявителем формы обращения за предоставлением муниципальной услуги непосредственно в </w:t>
      </w:r>
      <w:r w:rsidR="000B75FD" w:rsidRPr="009454B0">
        <w:rPr>
          <w:rFonts w:eastAsia="Calibri"/>
          <w:sz w:val="28"/>
          <w:szCs w:val="28"/>
        </w:rPr>
        <w:t>Администрацию (</w:t>
      </w:r>
      <w:r w:rsidRPr="009454B0">
        <w:rPr>
          <w:rFonts w:eastAsia="Calibri"/>
          <w:sz w:val="28"/>
          <w:szCs w:val="28"/>
        </w:rPr>
        <w:t>Уполномоченный орган</w:t>
      </w:r>
      <w:r w:rsidR="000B75FD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 xml:space="preserve"> либо в форме электронных документов с использованием РПГУ, </w:t>
      </w:r>
      <w:r w:rsidR="00EC3907">
        <w:rPr>
          <w:rFonts w:eastAsia="Calibri"/>
          <w:sz w:val="28"/>
          <w:szCs w:val="28"/>
        </w:rPr>
        <w:t xml:space="preserve">ЕПГУ, </w:t>
      </w:r>
      <w:r w:rsidRPr="009454B0">
        <w:rPr>
          <w:rFonts w:eastAsia="Calibri"/>
          <w:sz w:val="28"/>
          <w:szCs w:val="28"/>
        </w:rPr>
        <w:t>либо через многофункциональный центр.</w:t>
      </w: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734645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="004E669C" w:rsidRPr="009454B0">
        <w:rPr>
          <w:rFonts w:eastAsia="Calibri"/>
          <w:sz w:val="28"/>
          <w:szCs w:val="28"/>
        </w:rPr>
        <w:t>.4. Возможность получения заявителем уведомлений о предоставлении муниципальной услуги с помощью РПГУ</w:t>
      </w:r>
      <w:r w:rsidR="00EC3907">
        <w:rPr>
          <w:rFonts w:eastAsia="Calibri"/>
          <w:sz w:val="28"/>
          <w:szCs w:val="28"/>
        </w:rPr>
        <w:t>, ЕПГУ</w:t>
      </w:r>
      <w:r w:rsidR="004E669C" w:rsidRPr="009454B0">
        <w:rPr>
          <w:rFonts w:eastAsia="Calibri"/>
          <w:sz w:val="28"/>
          <w:szCs w:val="28"/>
        </w:rPr>
        <w:t>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6E643B" w:rsidRPr="009454B0">
        <w:rPr>
          <w:rFonts w:eastAsia="Calibri"/>
          <w:sz w:val="28"/>
          <w:szCs w:val="28"/>
        </w:rPr>
        <w:t>2</w:t>
      </w:r>
      <w:r w:rsidR="00180A18">
        <w:rPr>
          <w:rFonts w:eastAsia="Calibri"/>
          <w:sz w:val="28"/>
          <w:szCs w:val="28"/>
        </w:rPr>
        <w:t>9</w:t>
      </w:r>
      <w:r w:rsidRPr="009454B0">
        <w:rPr>
          <w:rFonts w:eastAsia="Calibri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</w:t>
      </w:r>
      <w:r w:rsidR="00734645" w:rsidRPr="009454B0">
        <w:rPr>
          <w:rFonts w:eastAsia="Calibri"/>
          <w:sz w:val="28"/>
          <w:szCs w:val="28"/>
        </w:rPr>
        <w:t>1</w:t>
      </w:r>
      <w:r w:rsidRPr="009454B0">
        <w:rPr>
          <w:rFonts w:eastAsia="Calibri"/>
          <w:sz w:val="28"/>
          <w:szCs w:val="28"/>
        </w:rPr>
        <w:t xml:space="preserve"> Своевременность предоставления муниципальной услуги в соответствии со стандартом ее предоставления, установленным </w:t>
      </w:r>
      <w:r w:rsidR="001248C1" w:rsidRPr="009454B0">
        <w:rPr>
          <w:rFonts w:eastAsia="Calibri"/>
          <w:sz w:val="28"/>
          <w:szCs w:val="28"/>
        </w:rPr>
        <w:t xml:space="preserve">настоящим </w:t>
      </w:r>
      <w:r w:rsidRPr="009454B0">
        <w:rPr>
          <w:rFonts w:eastAsia="Calibri"/>
          <w:sz w:val="28"/>
          <w:szCs w:val="28"/>
        </w:rPr>
        <w:lastRenderedPageBreak/>
        <w:t>Административным регламентом.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="006E643B" w:rsidRPr="009454B0">
        <w:rPr>
          <w:rFonts w:eastAsia="Calibri"/>
          <w:sz w:val="28"/>
          <w:szCs w:val="28"/>
        </w:rPr>
        <w:t>.</w:t>
      </w:r>
      <w:r w:rsidRPr="009454B0">
        <w:rPr>
          <w:rFonts w:eastAsia="Calibri"/>
          <w:sz w:val="28"/>
          <w:szCs w:val="28"/>
        </w:rPr>
        <w:t>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4E669C" w:rsidRPr="009454B0" w:rsidRDefault="00E6575D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="004E669C" w:rsidRPr="009454B0">
        <w:rPr>
          <w:rFonts w:eastAsia="Calibri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4E669C" w:rsidRDefault="004E669C" w:rsidP="00D21F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>2.</w:t>
      </w:r>
      <w:r w:rsidR="00180A18">
        <w:rPr>
          <w:rFonts w:eastAsia="Calibri"/>
          <w:sz w:val="28"/>
          <w:szCs w:val="28"/>
        </w:rPr>
        <w:t>30</w:t>
      </w:r>
      <w:r w:rsidRPr="009454B0">
        <w:rPr>
          <w:rFonts w:eastAsia="Calibri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A5A97" w:rsidRPr="009454B0">
        <w:rPr>
          <w:rFonts w:eastAsia="Calibri"/>
          <w:sz w:val="28"/>
          <w:szCs w:val="28"/>
        </w:rPr>
        <w:t>Администрации (</w:t>
      </w:r>
      <w:r w:rsidRPr="009454B0">
        <w:rPr>
          <w:rFonts w:eastAsia="Calibri"/>
          <w:sz w:val="28"/>
          <w:szCs w:val="28"/>
        </w:rPr>
        <w:t>Уполномоченного органа</w:t>
      </w:r>
      <w:r w:rsidR="009E3431" w:rsidRPr="009454B0">
        <w:rPr>
          <w:rFonts w:eastAsia="Calibri"/>
          <w:sz w:val="28"/>
          <w:szCs w:val="28"/>
        </w:rPr>
        <w:t>)</w:t>
      </w:r>
      <w:r w:rsidRPr="009454B0">
        <w:rPr>
          <w:rFonts w:eastAsia="Calibri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B2690" w:rsidRPr="00D21F13" w:rsidRDefault="004B2690" w:rsidP="00D21F1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E669C" w:rsidRPr="009454B0" w:rsidRDefault="004E669C" w:rsidP="004E669C">
      <w:pPr>
        <w:autoSpaceDE w:val="0"/>
        <w:autoSpaceDN w:val="0"/>
        <w:adjustRightInd w:val="0"/>
        <w:jc w:val="center"/>
        <w:rPr>
          <w:b/>
          <w:bCs/>
          <w:sz w:val="28"/>
        </w:rPr>
      </w:pPr>
      <w:r w:rsidRPr="009454B0">
        <w:rPr>
          <w:b/>
          <w:bCs/>
          <w:sz w:val="28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</w:t>
      </w:r>
      <w:r w:rsidR="00D21F13" w:rsidRPr="009454B0">
        <w:rPr>
          <w:b/>
          <w:bCs/>
          <w:sz w:val="28"/>
        </w:rPr>
        <w:t>(в</w:t>
      </w:r>
      <w:r w:rsidR="006D6ED6" w:rsidRPr="009454B0">
        <w:rPr>
          <w:b/>
          <w:bCs/>
          <w:sz w:val="28"/>
        </w:rPr>
        <w:t xml:space="preserve"> случае, если муниципальная услуга предоставляется по экстерриториальному принципу) </w:t>
      </w:r>
      <w:r w:rsidRPr="009454B0">
        <w:rPr>
          <w:b/>
          <w:bCs/>
          <w:sz w:val="28"/>
        </w:rPr>
        <w:t>и особенности предоставления муниципальной услуги в электронной форме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1905C2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1</w:t>
      </w:r>
      <w:r w:rsidRPr="009454B0">
        <w:rPr>
          <w:sz w:val="28"/>
          <w:szCs w:val="28"/>
        </w:rPr>
        <w:t>. Прием документов и выдача результата предоставления муниципальной услуги могут быть осуществлены в многофункционально</w:t>
      </w:r>
      <w:r w:rsidR="001248C1" w:rsidRPr="009454B0">
        <w:rPr>
          <w:sz w:val="28"/>
          <w:szCs w:val="28"/>
        </w:rPr>
        <w:t>м</w:t>
      </w:r>
      <w:r w:rsidRPr="009454B0">
        <w:rPr>
          <w:sz w:val="28"/>
          <w:szCs w:val="28"/>
        </w:rPr>
        <w:t xml:space="preserve"> центре.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</w:t>
      </w:r>
      <w:r w:rsidR="005F401B" w:rsidRPr="009454B0">
        <w:rPr>
          <w:sz w:val="28"/>
          <w:szCs w:val="28"/>
        </w:rPr>
        <w:t>Администрацией (У</w:t>
      </w:r>
      <w:r w:rsidRPr="009454B0">
        <w:rPr>
          <w:sz w:val="28"/>
          <w:szCs w:val="28"/>
        </w:rPr>
        <w:t>полномоченным органом</w:t>
      </w:r>
      <w:r w:rsidR="005F401B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2009 г</w:t>
      </w:r>
      <w:r w:rsidR="00323DCD" w:rsidRPr="009454B0">
        <w:rPr>
          <w:sz w:val="28"/>
          <w:szCs w:val="28"/>
        </w:rPr>
        <w:t>ода</w:t>
      </w:r>
      <w:r w:rsidRPr="009454B0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304E9F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2</w:t>
      </w:r>
      <w:r w:rsidRPr="009454B0">
        <w:rPr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4E669C" w:rsidRPr="009454B0" w:rsidRDefault="004E669C" w:rsidP="004E66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2.</w:t>
      </w:r>
      <w:r w:rsidR="00841EA7" w:rsidRPr="009454B0">
        <w:rPr>
          <w:sz w:val="28"/>
          <w:szCs w:val="28"/>
        </w:rPr>
        <w:t>3</w:t>
      </w:r>
      <w:r w:rsidR="00180A18">
        <w:rPr>
          <w:sz w:val="28"/>
          <w:szCs w:val="28"/>
        </w:rPr>
        <w:t>3</w:t>
      </w:r>
      <w:r w:rsidRPr="009454B0">
        <w:rPr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37EB3" w:rsidRPr="009454B0" w:rsidRDefault="00937EB3" w:rsidP="00937EB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rPr>
          <w:sz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</w:t>
      </w:r>
      <w:r w:rsidR="00FE6726">
        <w:rPr>
          <w:sz w:val="28"/>
        </w:rPr>
        <w:t>, ЕПГУ</w:t>
      </w:r>
      <w:r w:rsidRPr="009454B0">
        <w:rPr>
          <w:sz w:val="28"/>
        </w:rPr>
        <w:t xml:space="preserve"> в форме электронных </w:t>
      </w:r>
      <w:r w:rsidRPr="009454B0">
        <w:rPr>
          <w:sz w:val="28"/>
        </w:rPr>
        <w:lastRenderedPageBreak/>
        <w:t xml:space="preserve">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37EB3" w:rsidRPr="009454B0" w:rsidRDefault="00937EB3" w:rsidP="00937EB3">
      <w:pPr>
        <w:autoSpaceDE w:val="0"/>
        <w:autoSpaceDN w:val="0"/>
        <w:adjustRightInd w:val="0"/>
        <w:ind w:firstLine="709"/>
        <w:jc w:val="both"/>
      </w:pPr>
      <w:r w:rsidRPr="009454B0">
        <w:rPr>
          <w:sz w:val="2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</w:t>
      </w:r>
      <w:r w:rsidR="003B5A87">
        <w:rPr>
          <w:sz w:val="28"/>
        </w:rPr>
        <w:t>, ЕПГУ</w:t>
      </w:r>
      <w:r w:rsidRPr="009454B0">
        <w:rPr>
          <w:sz w:val="28"/>
        </w:rPr>
        <w:t xml:space="preserve"> используется </w:t>
      </w:r>
      <w:r w:rsidRPr="009454B0">
        <w:rPr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D00429" w:rsidRPr="00511A96" w:rsidRDefault="004E669C" w:rsidP="00511A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D00429" w:rsidRPr="009454B0">
        <w:rPr>
          <w:sz w:val="28"/>
          <w:szCs w:val="28"/>
        </w:rPr>
        <w:t xml:space="preserve">должностного лица </w:t>
      </w:r>
      <w:r w:rsidR="00723518" w:rsidRPr="009454B0">
        <w:rPr>
          <w:sz w:val="28"/>
          <w:szCs w:val="28"/>
        </w:rPr>
        <w:t>Администрации</w:t>
      </w:r>
      <w:r w:rsidR="00937EB3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Уполномоченного органа</w:t>
      </w:r>
      <w:r w:rsidR="00937EB3" w:rsidRPr="009454B0">
        <w:rPr>
          <w:sz w:val="28"/>
          <w:szCs w:val="28"/>
        </w:rPr>
        <w:t>)</w:t>
      </w:r>
      <w:r w:rsidR="00511A96">
        <w:rPr>
          <w:sz w:val="28"/>
          <w:szCs w:val="28"/>
        </w:rPr>
        <w:t xml:space="preserve"> (при наличии).</w:t>
      </w:r>
    </w:p>
    <w:p w:rsidR="00155865" w:rsidRPr="009454B0" w:rsidRDefault="00155865" w:rsidP="00E660B6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sz w:val="28"/>
          <w:szCs w:val="28"/>
        </w:rPr>
      </w:pPr>
      <w:r w:rsidRPr="009454B0">
        <w:rPr>
          <w:rFonts w:eastAsia="Calibri"/>
          <w:b/>
          <w:sz w:val="28"/>
          <w:szCs w:val="28"/>
          <w:lang w:val="en-US"/>
        </w:rPr>
        <w:t>III</w:t>
      </w:r>
      <w:r w:rsidRPr="009454B0">
        <w:rPr>
          <w:rFonts w:eastAsia="Calibri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center"/>
        <w:rPr>
          <w:rFonts w:eastAsia="Calibri"/>
          <w:b/>
          <w:bCs/>
          <w:sz w:val="28"/>
          <w:szCs w:val="28"/>
        </w:rPr>
      </w:pPr>
      <w:r w:rsidRPr="009454B0"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</w:t>
      </w: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b/>
          <w:bCs/>
          <w:sz w:val="28"/>
          <w:szCs w:val="28"/>
        </w:rPr>
      </w:pPr>
    </w:p>
    <w:p w:rsidR="0048264B" w:rsidRPr="009454B0" w:rsidRDefault="0048264B" w:rsidP="0048264B">
      <w:pPr>
        <w:widowControl w:val="0"/>
        <w:tabs>
          <w:tab w:val="left" w:pos="567"/>
        </w:tabs>
        <w:ind w:firstLine="709"/>
        <w:jc w:val="both"/>
        <w:rPr>
          <w:rFonts w:eastAsia="Calibri"/>
          <w:sz w:val="28"/>
          <w:szCs w:val="28"/>
        </w:rPr>
      </w:pPr>
      <w:r w:rsidRPr="009454B0">
        <w:rPr>
          <w:rFonts w:eastAsia="Calibri"/>
          <w:sz w:val="28"/>
          <w:szCs w:val="28"/>
        </w:rPr>
        <w:t xml:space="preserve">3.1 Предоставление муниципальной услуги </w:t>
      </w:r>
      <w:r w:rsidR="00C523E3">
        <w:rPr>
          <w:sz w:val="28"/>
        </w:rPr>
        <w:t xml:space="preserve">по выдаче </w:t>
      </w:r>
      <w:r w:rsidR="00C523E3" w:rsidRPr="009454B0">
        <w:rPr>
          <w:bCs/>
          <w:sz w:val="28"/>
          <w:szCs w:val="28"/>
        </w:rPr>
        <w:t>решения о согласовании проведения переустройства и (или) перепланировки помещения в многоквартирном доме</w:t>
      </w:r>
      <w:r w:rsidR="00C523E3">
        <w:rPr>
          <w:sz w:val="28"/>
        </w:rPr>
        <w:t xml:space="preserve">, по оформлению </w:t>
      </w:r>
      <w:r w:rsidR="00C523E3">
        <w:rPr>
          <w:rFonts w:eastAsia="Calibri"/>
          <w:sz w:val="28"/>
          <w:szCs w:val="28"/>
        </w:rPr>
        <w:t>акта приемочной комиссии</w:t>
      </w:r>
      <w:r w:rsidR="00C523E3">
        <w:rPr>
          <w:sz w:val="28"/>
        </w:rPr>
        <w:t xml:space="preserve"> </w:t>
      </w:r>
      <w:r w:rsidRPr="009454B0">
        <w:rPr>
          <w:rFonts w:eastAsia="Calibri"/>
          <w:sz w:val="28"/>
          <w:szCs w:val="28"/>
        </w:rPr>
        <w:t>включает в себя следующие административные процедуры:</w:t>
      </w:r>
    </w:p>
    <w:p w:rsidR="002C2527" w:rsidRPr="009454B0" w:rsidRDefault="00A510C7" w:rsidP="001B1F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</w:t>
      </w:r>
      <w:r w:rsidR="002C2527" w:rsidRPr="009454B0">
        <w:rPr>
          <w:sz w:val="28"/>
          <w:szCs w:val="28"/>
        </w:rPr>
        <w:t xml:space="preserve">рием (получение) и регистрация заявления (запроса) и иных документов, необходимых для предоставления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332B16" w:rsidRPr="009454B0">
        <w:rPr>
          <w:sz w:val="28"/>
          <w:szCs w:val="28"/>
        </w:rPr>
        <w:t xml:space="preserve"> услуги;</w:t>
      </w:r>
    </w:p>
    <w:p w:rsidR="00A16AEA" w:rsidRPr="009454B0" w:rsidRDefault="00A16AEA" w:rsidP="00A16AEA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73A3">
        <w:rPr>
          <w:sz w:val="28"/>
          <w:szCs w:val="28"/>
        </w:rPr>
        <w:t xml:space="preserve">бработка документов (информации), необходимых для предоставления муниципальной услуги, </w:t>
      </w:r>
      <w:r w:rsidRPr="009454B0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C2527" w:rsidRPr="009454B0" w:rsidRDefault="002729B8" w:rsidP="001B1FC2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</w:t>
      </w:r>
      <w:r w:rsidR="00DF4DAB" w:rsidRPr="009454B0">
        <w:rPr>
          <w:sz w:val="28"/>
          <w:szCs w:val="28"/>
        </w:rPr>
        <w:t xml:space="preserve">ринятие </w:t>
      </w:r>
      <w:r w:rsidR="00805EF2" w:rsidRPr="009454B0">
        <w:rPr>
          <w:sz w:val="28"/>
          <w:szCs w:val="28"/>
        </w:rPr>
        <w:t xml:space="preserve">решения о согласовании </w:t>
      </w:r>
      <w:r w:rsidR="00DF4DAB" w:rsidRPr="009454B0">
        <w:rPr>
          <w:sz w:val="28"/>
          <w:szCs w:val="28"/>
        </w:rPr>
        <w:t xml:space="preserve">(отказе в согласовании) </w:t>
      </w:r>
      <w:r w:rsidR="00805EF2" w:rsidRPr="009454B0">
        <w:rPr>
          <w:sz w:val="28"/>
          <w:szCs w:val="28"/>
        </w:rPr>
        <w:t>переустройства и (или) перепланировки жилого помещения</w:t>
      </w:r>
      <w:r w:rsidR="00332B16" w:rsidRPr="009454B0">
        <w:rPr>
          <w:sz w:val="28"/>
          <w:szCs w:val="28"/>
        </w:rPr>
        <w:t>;</w:t>
      </w:r>
    </w:p>
    <w:p w:rsidR="00CE0FCB" w:rsidRDefault="00A510C7" w:rsidP="00C81411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</w:t>
      </w:r>
      <w:r w:rsidR="002C2527" w:rsidRPr="009454B0">
        <w:rPr>
          <w:sz w:val="28"/>
          <w:szCs w:val="28"/>
        </w:rPr>
        <w:t xml:space="preserve">ыдача (направление) Заявителю документов и (или) информации, подтверждающих предоставление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2C2527" w:rsidRPr="009454B0">
        <w:rPr>
          <w:sz w:val="28"/>
          <w:szCs w:val="28"/>
        </w:rPr>
        <w:t xml:space="preserve"> услуги (в том числе решение об отказе в предоставлении </w:t>
      </w:r>
      <w:r w:rsidR="002C2527" w:rsidRPr="009454B0">
        <w:rPr>
          <w:rFonts w:eastAsia="Calibri"/>
          <w:sz w:val="28"/>
          <w:szCs w:val="28"/>
        </w:rPr>
        <w:t>муниципальной</w:t>
      </w:r>
      <w:r w:rsidR="002C2527" w:rsidRPr="009454B0">
        <w:rPr>
          <w:sz w:val="28"/>
          <w:szCs w:val="28"/>
        </w:rPr>
        <w:t xml:space="preserve"> услуги)</w:t>
      </w:r>
      <w:r w:rsidR="00C81411" w:rsidRPr="009454B0">
        <w:rPr>
          <w:sz w:val="28"/>
          <w:szCs w:val="28"/>
        </w:rPr>
        <w:t>.</w:t>
      </w:r>
    </w:p>
    <w:p w:rsidR="00836FF0" w:rsidRPr="009454B0" w:rsidRDefault="00836FF0" w:rsidP="00C81411">
      <w:pPr>
        <w:widowControl w:val="0"/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3.2. Описание административных процедур представлено в Приложении № </w:t>
      </w:r>
      <w:r w:rsidR="007A1C20">
        <w:rPr>
          <w:sz w:val="28"/>
          <w:szCs w:val="28"/>
        </w:rPr>
        <w:t>9</w:t>
      </w:r>
      <w:r w:rsidR="005A3C16">
        <w:rPr>
          <w:sz w:val="28"/>
          <w:szCs w:val="28"/>
        </w:rPr>
        <w:t>-</w:t>
      </w:r>
      <w:r w:rsidR="007A1C20">
        <w:rPr>
          <w:sz w:val="28"/>
          <w:szCs w:val="28"/>
        </w:rPr>
        <w:t>10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732584" w:rsidRPr="009454B0" w:rsidRDefault="00732584" w:rsidP="002B0DE0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EE79E8" w:rsidRPr="009454B0" w:rsidRDefault="00EE79E8" w:rsidP="00EE79E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17A36" w:rsidRPr="009454B0" w:rsidRDefault="00E17A36" w:rsidP="00EE79E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4075E" w:rsidRPr="009454B0" w:rsidRDefault="001D3268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24075E" w:rsidRPr="009454B0">
        <w:rPr>
          <w:sz w:val="28"/>
          <w:szCs w:val="28"/>
        </w:rPr>
        <w:t>. Особенности предоставления услуги в электронной форме.</w:t>
      </w:r>
    </w:p>
    <w:p w:rsidR="003D2563" w:rsidRPr="009454B0" w:rsidRDefault="008B048B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96275A">
        <w:rPr>
          <w:sz w:val="28"/>
          <w:szCs w:val="28"/>
        </w:rPr>
        <w:t>3</w:t>
      </w:r>
      <w:r w:rsidR="0024075E" w:rsidRPr="009454B0">
        <w:rPr>
          <w:sz w:val="28"/>
          <w:szCs w:val="28"/>
        </w:rPr>
        <w:t xml:space="preserve">.1. </w:t>
      </w:r>
      <w:r w:rsidR="003D2563" w:rsidRPr="009454B0">
        <w:rPr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получение информации о порядке и сроках предоставления </w:t>
      </w:r>
      <w:r w:rsidRPr="009454B0">
        <w:rPr>
          <w:sz w:val="28"/>
          <w:szCs w:val="28"/>
        </w:rPr>
        <w:lastRenderedPageBreak/>
        <w:t>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запись на прием в Администрацию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>, многофункциональный центр для подачи запроса о предоставлении муниципальной услуги (далее - запрос);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формирование запроса;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прием и регистрация Администрацией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Уполномоченным органом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результата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получение сведений о ходе выполнения запроса;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</w:p>
    <w:p w:rsidR="00CC127F" w:rsidRPr="00CC127F" w:rsidRDefault="00CC127F" w:rsidP="00CC127F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CC127F" w:rsidRPr="00CC127F" w:rsidRDefault="00CC127F" w:rsidP="00CC127F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CC127F">
        <w:rPr>
          <w:rFonts w:eastAsia="Calibri"/>
          <w:b/>
          <w:color w:val="000000"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CC127F" w:rsidRDefault="00CC127F" w:rsidP="00CC12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563" w:rsidRPr="009454B0" w:rsidRDefault="008B048B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C52C0D" w:rsidRPr="0096275A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 xml:space="preserve">. </w:t>
      </w:r>
      <w:r w:rsidR="003D2563" w:rsidRPr="009454B0">
        <w:rPr>
          <w:sz w:val="28"/>
          <w:szCs w:val="28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б) записи в любые свободные для приема дату и время в пределах установленного в Администрации (Уполномоченном </w:t>
      </w:r>
      <w:r w:rsidR="004F2DEC" w:rsidRPr="009454B0">
        <w:rPr>
          <w:sz w:val="28"/>
          <w:szCs w:val="28"/>
        </w:rPr>
        <w:t>органе) или</w:t>
      </w:r>
      <w:r w:rsidRPr="009454B0">
        <w:rPr>
          <w:sz w:val="28"/>
          <w:szCs w:val="28"/>
        </w:rPr>
        <w:t xml:space="preserve"> многофункционального центра графика приема заявителей.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D2563" w:rsidRPr="009454B0" w:rsidRDefault="003D2563" w:rsidP="003D25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24075E" w:rsidRPr="009454B0" w:rsidRDefault="008B048B" w:rsidP="003D25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C52C0D" w:rsidRPr="0096275A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C52C0D" w:rsidRPr="0096275A">
        <w:rPr>
          <w:sz w:val="28"/>
          <w:szCs w:val="28"/>
        </w:rPr>
        <w:t>1</w:t>
      </w:r>
      <w:r w:rsidR="0024075E" w:rsidRPr="009454B0">
        <w:rPr>
          <w:sz w:val="28"/>
          <w:szCs w:val="28"/>
        </w:rPr>
        <w:t>. Формирование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На РПГУ размещаются образцы заполнения электронной формы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формировании запроса заявителю обеспечивается: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возможность копирования и сохранения запроса и иных документов, указанных в пункте 2.12.1-2.12.6 настоящего Административного регламента, необходимых для предоставления муниципальной услуги;</w:t>
      </w:r>
    </w:p>
    <w:p w:rsidR="0024075E" w:rsidRPr="009454B0" w:rsidRDefault="0024075E" w:rsidP="006F02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</w:t>
      </w:r>
      <w:r w:rsidR="0024075E" w:rsidRPr="009454B0">
        <w:rPr>
          <w:sz w:val="28"/>
          <w:szCs w:val="28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г</w:t>
      </w:r>
      <w:r w:rsidR="0024075E" w:rsidRPr="009454B0">
        <w:rPr>
          <w:sz w:val="28"/>
          <w:szCs w:val="2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</w:t>
      </w:r>
      <w:r w:rsidR="0024075E" w:rsidRPr="009454B0">
        <w:rPr>
          <w:sz w:val="28"/>
          <w:szCs w:val="28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:rsidR="0024075E" w:rsidRPr="009454B0" w:rsidRDefault="006F02DC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е</w:t>
      </w:r>
      <w:r w:rsidR="0024075E" w:rsidRPr="009454B0">
        <w:rPr>
          <w:sz w:val="28"/>
          <w:szCs w:val="28"/>
        </w:rPr>
        <w:t>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24075E" w:rsidRPr="009454B0" w:rsidRDefault="0024075E" w:rsidP="002407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Сформированный и </w:t>
      </w:r>
      <w:r w:rsidR="004F2DEC" w:rsidRPr="009454B0">
        <w:rPr>
          <w:sz w:val="28"/>
          <w:szCs w:val="28"/>
        </w:rPr>
        <w:t>подписанный запрос,</w:t>
      </w:r>
      <w:r w:rsidRPr="009454B0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в Администрацию</w:t>
      </w:r>
      <w:r w:rsidR="00B07661" w:rsidRPr="009454B0">
        <w:rPr>
          <w:sz w:val="28"/>
          <w:szCs w:val="28"/>
        </w:rPr>
        <w:t xml:space="preserve"> (</w:t>
      </w:r>
      <w:r w:rsidRPr="009454B0">
        <w:rPr>
          <w:sz w:val="28"/>
          <w:szCs w:val="28"/>
        </w:rPr>
        <w:t>Уполномоченный орган</w:t>
      </w:r>
      <w:r w:rsidR="00B07661" w:rsidRPr="009454B0">
        <w:rPr>
          <w:sz w:val="28"/>
          <w:szCs w:val="28"/>
        </w:rPr>
        <w:t>)</w:t>
      </w:r>
      <w:r w:rsidRPr="009454B0">
        <w:rPr>
          <w:sz w:val="28"/>
          <w:szCs w:val="28"/>
        </w:rPr>
        <w:t xml:space="preserve"> посредством РПГУ.</w:t>
      </w:r>
    </w:p>
    <w:p w:rsidR="00CE6321" w:rsidRPr="009454B0" w:rsidRDefault="008B048B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pacing w:val="-6"/>
          <w:sz w:val="28"/>
          <w:szCs w:val="28"/>
        </w:rPr>
        <w:t>3.</w:t>
      </w:r>
      <w:r w:rsidR="00C52C0D" w:rsidRPr="00C52C0D">
        <w:rPr>
          <w:spacing w:val="-6"/>
          <w:sz w:val="28"/>
          <w:szCs w:val="28"/>
        </w:rPr>
        <w:t>4.2.</w:t>
      </w:r>
      <w:r w:rsidR="0024075E" w:rsidRPr="009454B0">
        <w:rPr>
          <w:spacing w:val="-6"/>
          <w:sz w:val="28"/>
          <w:szCs w:val="28"/>
        </w:rPr>
        <w:t xml:space="preserve"> </w:t>
      </w:r>
      <w:r w:rsidR="00CB2D0D" w:rsidRPr="009454B0">
        <w:rPr>
          <w:sz w:val="28"/>
          <w:szCs w:val="28"/>
        </w:rPr>
        <w:t>Администрация (Уполномоченный орган) обеспечивает</w:t>
      </w:r>
      <w:r w:rsidR="00CE6321" w:rsidRPr="009454B0">
        <w:rPr>
          <w:sz w:val="28"/>
          <w:szCs w:val="28"/>
        </w:rPr>
        <w:t>: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прием документов, необходимых для предоставления муниципальной услуги;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</w:t>
      </w:r>
      <w:r w:rsidRPr="009454B0">
        <w:rPr>
          <w:sz w:val="28"/>
          <w:szCs w:val="28"/>
        </w:rPr>
        <w:lastRenderedPageBreak/>
        <w:t xml:space="preserve">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:rsidR="00CE6321" w:rsidRPr="009454B0" w:rsidRDefault="00CE6321" w:rsidP="00CE632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Предоставление муниципальной услуги начинается со дня направления заявителю электронного сообщения о приеме заявления. </w:t>
      </w:r>
    </w:p>
    <w:p w:rsidR="00D4443F" w:rsidRDefault="008B048B" w:rsidP="00CB2D0D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0913BE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0913BE">
        <w:rPr>
          <w:sz w:val="28"/>
          <w:szCs w:val="28"/>
        </w:rPr>
        <w:t>3</w:t>
      </w:r>
      <w:r w:rsidR="0024075E" w:rsidRPr="009454B0">
        <w:rPr>
          <w:sz w:val="28"/>
          <w:szCs w:val="28"/>
        </w:rPr>
        <w:t xml:space="preserve">. </w:t>
      </w:r>
      <w:r w:rsidR="00D4443F">
        <w:rPr>
          <w:sz w:val="28"/>
          <w:szCs w:val="28"/>
        </w:rPr>
        <w:t>Электронное заявление становится доступным для должностного лица Администрации (Уполномоченного органа), ответственного за прием и регистрацию заявления (далее – ответственн</w:t>
      </w:r>
      <w:r w:rsidR="0052005F">
        <w:rPr>
          <w:sz w:val="28"/>
          <w:szCs w:val="28"/>
        </w:rPr>
        <w:t>ое</w:t>
      </w:r>
      <w:r w:rsidR="00D4443F">
        <w:rPr>
          <w:sz w:val="28"/>
          <w:szCs w:val="28"/>
        </w:rPr>
        <w:t xml:space="preserve"> </w:t>
      </w:r>
      <w:r w:rsidR="0052005F">
        <w:rPr>
          <w:sz w:val="28"/>
          <w:szCs w:val="28"/>
        </w:rPr>
        <w:t>должностное лицо</w:t>
      </w:r>
      <w:r w:rsidR="00D4443F">
        <w:rPr>
          <w:sz w:val="28"/>
          <w:szCs w:val="28"/>
        </w:rPr>
        <w:t xml:space="preserve">), на платформе межведомственного электронного взаимодействия Республики Башкортостан </w:t>
      </w:r>
      <w:r w:rsidR="00D4443F">
        <w:rPr>
          <w:rFonts w:ascii="Calibri" w:hAnsi="Calibri" w:cs="Calibri"/>
          <w:sz w:val="23"/>
          <w:szCs w:val="23"/>
        </w:rPr>
        <w:t>(</w:t>
      </w:r>
      <w:hyperlink r:id="rId19" w:history="1">
        <w:r w:rsidR="00D4443F" w:rsidRPr="0031078A">
          <w:rPr>
            <w:rStyle w:val="a9"/>
            <w:sz w:val="28"/>
            <w:szCs w:val="28"/>
          </w:rPr>
          <w:t>https://vis.bashkortostan.ru</w:t>
        </w:r>
      </w:hyperlink>
      <w:r w:rsidR="00D4443F">
        <w:rPr>
          <w:color w:val="0000FF"/>
          <w:sz w:val="28"/>
          <w:szCs w:val="28"/>
        </w:rPr>
        <w:t>).</w:t>
      </w:r>
    </w:p>
    <w:p w:rsidR="00CB2D0D" w:rsidRPr="009454B0" w:rsidRDefault="0052005F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Ответственное должностное лицо</w:t>
      </w:r>
      <w:r w:rsidR="00CB2D0D" w:rsidRPr="009454B0">
        <w:rPr>
          <w:sz w:val="28"/>
          <w:szCs w:val="28"/>
        </w:rPr>
        <w:t>: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B2D0D" w:rsidRPr="009454B0" w:rsidRDefault="00CB2D0D" w:rsidP="00CB2D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производит действия в соответствии с пунктом 3.</w:t>
      </w:r>
      <w:r w:rsidR="00323DCD" w:rsidRPr="009454B0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 настоящего Административного регламента.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96275A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96275A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 xml:space="preserve">. </w:t>
      </w:r>
      <w:r w:rsidR="009E2C34" w:rsidRPr="009454B0">
        <w:rPr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документа на бумажном носителе в многофункциональном центре.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rFonts w:eastAsia="Calibri"/>
          <w:sz w:val="28"/>
          <w:szCs w:val="28"/>
          <w:lang w:eastAsia="en-US"/>
        </w:rPr>
        <w:t>3.</w:t>
      </w:r>
      <w:r w:rsidR="00BA2F87" w:rsidRPr="0096275A">
        <w:rPr>
          <w:rFonts w:eastAsia="Calibri"/>
          <w:sz w:val="28"/>
          <w:szCs w:val="28"/>
          <w:lang w:eastAsia="en-US"/>
        </w:rPr>
        <w:t>4</w:t>
      </w:r>
      <w:r w:rsidR="0024075E" w:rsidRPr="009454B0">
        <w:rPr>
          <w:rFonts w:eastAsia="Calibri"/>
          <w:sz w:val="28"/>
          <w:szCs w:val="28"/>
          <w:lang w:eastAsia="en-US"/>
        </w:rPr>
        <w:t>.</w:t>
      </w:r>
      <w:r w:rsidR="00BA2F87" w:rsidRPr="0096275A">
        <w:rPr>
          <w:rFonts w:eastAsia="Calibri"/>
          <w:sz w:val="28"/>
          <w:szCs w:val="28"/>
          <w:lang w:eastAsia="en-US"/>
        </w:rPr>
        <w:t>5</w:t>
      </w:r>
      <w:r w:rsidR="0024075E" w:rsidRPr="009454B0">
        <w:rPr>
          <w:rFonts w:eastAsia="Calibri"/>
          <w:sz w:val="28"/>
          <w:szCs w:val="28"/>
          <w:lang w:eastAsia="en-US"/>
        </w:rPr>
        <w:t xml:space="preserve">. </w:t>
      </w:r>
      <w:r w:rsidR="009E2C34" w:rsidRPr="009454B0">
        <w:rPr>
          <w:sz w:val="28"/>
          <w:szCs w:val="28"/>
        </w:rPr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При предоставлении услуги в электронной форме заявителю направляется: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E2C34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Pr="009454B0">
        <w:rPr>
          <w:sz w:val="28"/>
          <w:szCs w:val="28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32E02" w:rsidRDefault="00E32E02" w:rsidP="00E32E0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(но не ранее 1 августа 2022 года): </w:t>
      </w:r>
    </w:p>
    <w:p w:rsidR="00514082" w:rsidRPr="00E32E02" w:rsidRDefault="00514082" w:rsidP="00E32E0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заявление (запрос) зарегистрировано;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заявление (запрос) возвращено без рассмотрения;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приглашение заявителя на личный прием;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предоставление муниципальной услуги приостановлено;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предоставление муниципальной ой услуги прекращено; </w:t>
      </w:r>
    </w:p>
    <w:p w:rsidR="00E32E02" w:rsidRPr="00E32E02" w:rsidRDefault="00E32E02" w:rsidP="00E32E02">
      <w:pPr>
        <w:autoSpaceDE w:val="0"/>
        <w:autoSpaceDN w:val="0"/>
        <w:adjustRightInd w:val="0"/>
        <w:ind w:firstLine="708"/>
        <w:rPr>
          <w:rFonts w:eastAsia="Calibri"/>
          <w:color w:val="000000"/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 xml:space="preserve">муниципальная услуга предоставлена; </w:t>
      </w:r>
    </w:p>
    <w:p w:rsidR="00E32E02" w:rsidRPr="009454B0" w:rsidRDefault="00E32E02" w:rsidP="00E32E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2E02">
        <w:rPr>
          <w:rFonts w:eastAsia="Calibri"/>
          <w:color w:val="000000"/>
          <w:sz w:val="28"/>
          <w:szCs w:val="28"/>
        </w:rPr>
        <w:t>в предоставлении муниципальной услуги отказано.</w:t>
      </w:r>
    </w:p>
    <w:p w:rsidR="009E2C34" w:rsidRPr="009454B0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96275A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96275A">
        <w:rPr>
          <w:sz w:val="28"/>
          <w:szCs w:val="28"/>
        </w:rPr>
        <w:t>6</w:t>
      </w:r>
      <w:r w:rsidR="0024075E" w:rsidRPr="009454B0">
        <w:rPr>
          <w:sz w:val="28"/>
          <w:szCs w:val="28"/>
        </w:rPr>
        <w:t xml:space="preserve">. </w:t>
      </w:r>
      <w:r w:rsidR="009E2C34" w:rsidRPr="009454B0">
        <w:rPr>
          <w:sz w:val="28"/>
          <w:szCs w:val="28"/>
        </w:rPr>
        <w:t>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514082" w:rsidRDefault="008B048B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BA2F87" w:rsidRPr="0096275A">
        <w:rPr>
          <w:sz w:val="28"/>
          <w:szCs w:val="28"/>
        </w:rPr>
        <w:t>4</w:t>
      </w:r>
      <w:r w:rsidR="0024075E" w:rsidRPr="009454B0">
        <w:rPr>
          <w:sz w:val="28"/>
          <w:szCs w:val="28"/>
        </w:rPr>
        <w:t>.</w:t>
      </w:r>
      <w:r w:rsidR="00BA2F87" w:rsidRPr="0096275A">
        <w:rPr>
          <w:sz w:val="28"/>
          <w:szCs w:val="28"/>
        </w:rPr>
        <w:t>7</w:t>
      </w:r>
      <w:r w:rsidR="0024075E" w:rsidRPr="009454B0">
        <w:rPr>
          <w:sz w:val="28"/>
          <w:szCs w:val="28"/>
        </w:rPr>
        <w:t>.</w:t>
      </w:r>
      <w:r w:rsidR="009E2C34" w:rsidRPr="009454B0">
        <w:rPr>
          <w:sz w:val="28"/>
          <w:szCs w:val="28"/>
        </w:rPr>
        <w:t xml:space="preserve"> 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9E2C34" w:rsidRPr="009454B0">
        <w:rPr>
          <w:sz w:val="28"/>
          <w:szCs w:val="28"/>
        </w:rPr>
        <w:br/>
        <w:t xml:space="preserve">№ 1198 «О федеральной государственной информационной системе, обеспечивающей процесс досудебного, (внесудебного) обжалования </w:t>
      </w:r>
    </w:p>
    <w:p w:rsidR="009E2C34" w:rsidRPr="009454B0" w:rsidRDefault="009E2C34" w:rsidP="009E2C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</w:t>
      </w:r>
      <w:r w:rsidRPr="009454B0">
        <w:rPr>
          <w:rStyle w:val="a5"/>
          <w:sz w:val="28"/>
          <w:szCs w:val="28"/>
        </w:rPr>
        <w:footnoteReference w:id="1"/>
      </w:r>
      <w:r w:rsidRPr="009454B0">
        <w:rPr>
          <w:sz w:val="28"/>
          <w:szCs w:val="28"/>
        </w:rPr>
        <w:t>.</w:t>
      </w:r>
    </w:p>
    <w:p w:rsidR="009B1377" w:rsidRPr="009454B0" w:rsidRDefault="009B1377" w:rsidP="00732584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F21149" w:rsidRPr="009454B0" w:rsidRDefault="00F21149" w:rsidP="00F21149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  <w:r w:rsidRPr="009454B0">
        <w:rPr>
          <w:b/>
          <w:bCs/>
          <w:sz w:val="28"/>
          <w:szCs w:val="28"/>
        </w:rPr>
        <w:t xml:space="preserve">Порядок исправления допущенных опечаток и ошибок в               выданных в результате предоставления муниципальной услуги </w:t>
      </w:r>
      <w:r w:rsidR="00514082">
        <w:rPr>
          <w:b/>
          <w:bCs/>
          <w:sz w:val="28"/>
          <w:szCs w:val="28"/>
        </w:rPr>
        <w:t>документах.</w:t>
      </w:r>
    </w:p>
    <w:p w:rsidR="00F21149" w:rsidRPr="009454B0" w:rsidRDefault="00F21149" w:rsidP="00F21149">
      <w:pPr>
        <w:widowControl w:val="0"/>
        <w:tabs>
          <w:tab w:val="left" w:pos="567"/>
        </w:tabs>
        <w:ind w:firstLine="709"/>
        <w:jc w:val="both"/>
        <w:rPr>
          <w:b/>
          <w:bCs/>
          <w:sz w:val="28"/>
          <w:szCs w:val="28"/>
        </w:rPr>
      </w:pP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3.</w:t>
      </w:r>
      <w:r w:rsidR="00BA2F87" w:rsidRPr="00BA2F87">
        <w:rPr>
          <w:sz w:val="28"/>
          <w:szCs w:val="28"/>
        </w:rPr>
        <w:t>5</w:t>
      </w:r>
      <w:r w:rsidRPr="009454B0">
        <w:rPr>
          <w:sz w:val="28"/>
          <w:szCs w:val="28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приложениям №№ </w:t>
      </w:r>
      <w:r w:rsidR="00415E41">
        <w:rPr>
          <w:sz w:val="28"/>
          <w:szCs w:val="28"/>
        </w:rPr>
        <w:t>3</w:t>
      </w:r>
      <w:r w:rsidR="00AF2D04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 xml:space="preserve">– </w:t>
      </w:r>
      <w:r w:rsidR="002A1B3F">
        <w:rPr>
          <w:sz w:val="28"/>
          <w:szCs w:val="28"/>
        </w:rPr>
        <w:t>5</w:t>
      </w:r>
      <w:r w:rsidR="00AF2D04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к настоящему Административному регламенту).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В заявлении об исправлении опечаток и </w:t>
      </w:r>
      <w:r w:rsidR="004F2DEC" w:rsidRPr="009454B0">
        <w:rPr>
          <w:sz w:val="28"/>
          <w:szCs w:val="28"/>
        </w:rPr>
        <w:t>ошибок в</w:t>
      </w:r>
      <w:r w:rsidRPr="009454B0">
        <w:rPr>
          <w:sz w:val="28"/>
          <w:szCs w:val="28"/>
        </w:rPr>
        <w:t xml:space="preserve"> обязательном порядке указываются: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1) наименование Администрации (Уполномоченного органа), в который подается заявление об исправление опечаток;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6</w:t>
      </w:r>
      <w:r w:rsidRPr="009454B0">
        <w:rPr>
          <w:sz w:val="28"/>
          <w:szCs w:val="28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7</w:t>
      </w:r>
      <w:r w:rsidRPr="009454B0">
        <w:rPr>
          <w:sz w:val="28"/>
          <w:szCs w:val="28"/>
        </w:rPr>
        <w:t>. Заявление об исправлении опечаток и ошибок представляются следующими способами: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лично в Администрацию (Уполномоченный орган);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почтовым отправлением;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путем заполнения формы запроса через «Личный кабинет» РПГУ;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через многофункциональный центр. </w:t>
      </w:r>
    </w:p>
    <w:p w:rsidR="009454B0" w:rsidRPr="009454B0" w:rsidRDefault="00180481" w:rsidP="00945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8</w:t>
      </w:r>
      <w:r w:rsidRPr="009454B0">
        <w:rPr>
          <w:sz w:val="28"/>
          <w:szCs w:val="28"/>
        </w:rPr>
        <w:t xml:space="preserve">. </w:t>
      </w:r>
      <w:r w:rsidR="009454B0" w:rsidRPr="009454B0">
        <w:rPr>
          <w:sz w:val="28"/>
          <w:szCs w:val="28"/>
        </w:rPr>
        <w:t>Основаниями для отказа в приеме заявления об исправлении опечаток и ошибок являются:</w:t>
      </w:r>
    </w:p>
    <w:p w:rsidR="00180481" w:rsidRPr="009454B0" w:rsidRDefault="009454B0" w:rsidP="009454B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454B0">
        <w:t xml:space="preserve">1) </w:t>
      </w:r>
      <w:r w:rsidRPr="009454B0">
        <w:rPr>
          <w:sz w:val="28"/>
        </w:rPr>
        <w:t xml:space="preserve">представленные документы по составу и содержанию не соответствуют требованиям пунктов </w:t>
      </w:r>
      <w:r w:rsidR="00180481" w:rsidRPr="009454B0">
        <w:rPr>
          <w:sz w:val="28"/>
        </w:rPr>
        <w:t>3.</w:t>
      </w:r>
      <w:r w:rsidR="0038019F" w:rsidRPr="0038019F">
        <w:rPr>
          <w:sz w:val="28"/>
        </w:rPr>
        <w:t>5</w:t>
      </w:r>
      <w:r w:rsidR="001D3268" w:rsidRPr="001D3268">
        <w:rPr>
          <w:sz w:val="28"/>
        </w:rPr>
        <w:t xml:space="preserve"> </w:t>
      </w:r>
      <w:r w:rsidR="00180481" w:rsidRPr="009454B0">
        <w:rPr>
          <w:sz w:val="28"/>
        </w:rPr>
        <w:t>и 3.</w:t>
      </w:r>
      <w:r w:rsidR="0038019F" w:rsidRPr="0038019F">
        <w:rPr>
          <w:sz w:val="28"/>
        </w:rPr>
        <w:t>6</w:t>
      </w:r>
      <w:r w:rsidR="00FB27C3" w:rsidRPr="009454B0">
        <w:rPr>
          <w:sz w:val="28"/>
        </w:rPr>
        <w:t xml:space="preserve"> </w:t>
      </w:r>
      <w:r w:rsidR="00180481" w:rsidRPr="009454B0">
        <w:rPr>
          <w:sz w:val="28"/>
        </w:rPr>
        <w:t>настоящего Административного регламента;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заявитель не является получателем муниципальной услуги.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38019F" w:rsidRPr="0038019F">
        <w:rPr>
          <w:sz w:val="28"/>
          <w:szCs w:val="28"/>
        </w:rPr>
        <w:t>9</w:t>
      </w:r>
      <w:r w:rsidRPr="009454B0">
        <w:rPr>
          <w:sz w:val="28"/>
          <w:szCs w:val="28"/>
        </w:rPr>
        <w:t>. Отказ в приеме заявления об исправлении опечаток и ошибок по иным основаниям не допускается.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Заявитель имеет право повторно обратиться с заявление</w:t>
      </w:r>
      <w:r w:rsidR="0038019F">
        <w:rPr>
          <w:sz w:val="28"/>
          <w:szCs w:val="28"/>
        </w:rPr>
        <w:t>м</w:t>
      </w:r>
      <w:r w:rsidRPr="009454B0">
        <w:rPr>
          <w:sz w:val="28"/>
          <w:szCs w:val="28"/>
        </w:rPr>
        <w:t xml:space="preserve"> об исправлении опечаток и ошибок после устранения оснований для отказа в исправлении опечаток, предусмотренных пунктом 3.</w:t>
      </w:r>
      <w:r w:rsidR="00D8798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231A38">
        <w:rPr>
          <w:sz w:val="28"/>
          <w:szCs w:val="28"/>
        </w:rPr>
        <w:t>10</w:t>
      </w:r>
      <w:r w:rsidRPr="009454B0">
        <w:rPr>
          <w:sz w:val="28"/>
          <w:szCs w:val="28"/>
        </w:rPr>
        <w:t>. Основаниями для отказа в исправлении опечаток и ошибок являются: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отсутствие несоответствий между содержанием документа, выданного по результатам предоставлений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документы, представленные заявителем в соответствии с пунктом 3.</w:t>
      </w:r>
      <w:r w:rsidR="00771585">
        <w:rPr>
          <w:sz w:val="28"/>
          <w:szCs w:val="28"/>
        </w:rPr>
        <w:t>5</w:t>
      </w:r>
      <w:r w:rsidR="00FB27C3" w:rsidRPr="009454B0">
        <w:rPr>
          <w:sz w:val="28"/>
          <w:szCs w:val="28"/>
        </w:rPr>
        <w:t xml:space="preserve"> </w:t>
      </w:r>
      <w:r w:rsidR="00484987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документов, указанных в подпункте 6 пункта 3.</w:t>
      </w:r>
      <w:r w:rsidR="00BA2F87" w:rsidRPr="00BA2F87">
        <w:rPr>
          <w:sz w:val="28"/>
          <w:szCs w:val="28"/>
        </w:rPr>
        <w:t>5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регламента, недостаточно для начала процедуры исправлении опечаток и ошибок.</w:t>
      </w: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</w:pPr>
      <w:r w:rsidRPr="009454B0">
        <w:rPr>
          <w:sz w:val="28"/>
          <w:szCs w:val="28"/>
        </w:rPr>
        <w:t>3.</w:t>
      </w:r>
      <w:r w:rsidR="001D3268" w:rsidRPr="0096275A">
        <w:rPr>
          <w:sz w:val="28"/>
          <w:szCs w:val="28"/>
        </w:rPr>
        <w:t>1</w:t>
      </w:r>
      <w:r w:rsidR="00B85D60">
        <w:rPr>
          <w:sz w:val="28"/>
          <w:szCs w:val="28"/>
        </w:rPr>
        <w:t>1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>Заявление об исправлении опечаток и ошибок регистрируется Администрацией</w:t>
      </w:r>
      <w:r w:rsidR="00484987" w:rsidRPr="009454B0">
        <w:rPr>
          <w:sz w:val="28"/>
        </w:rPr>
        <w:t xml:space="preserve"> (</w:t>
      </w:r>
      <w:r w:rsidRPr="009454B0">
        <w:rPr>
          <w:sz w:val="28"/>
        </w:rPr>
        <w:t>Уполномоченным органом</w:t>
      </w:r>
      <w:r w:rsidR="00484987" w:rsidRPr="009454B0">
        <w:rPr>
          <w:sz w:val="28"/>
        </w:rPr>
        <w:t>)</w:t>
      </w:r>
      <w:r w:rsidRPr="009454B0">
        <w:rPr>
          <w:sz w:val="28"/>
        </w:rPr>
        <w:t xml:space="preserve"> в течение 1 рабочего дня с момента получения заявления об исправлении опечаток и ошибок и документов приложенных к нему.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96275A">
        <w:rPr>
          <w:sz w:val="28"/>
          <w:szCs w:val="28"/>
        </w:rPr>
        <w:t>1</w:t>
      </w:r>
      <w:r w:rsidR="00B85D60">
        <w:rPr>
          <w:sz w:val="28"/>
          <w:szCs w:val="28"/>
        </w:rPr>
        <w:t>2</w:t>
      </w:r>
      <w:r w:rsidRPr="009454B0">
        <w:rPr>
          <w:sz w:val="28"/>
          <w:szCs w:val="28"/>
        </w:rPr>
        <w:t xml:space="preserve">. Заявление об исправлении опечаток и ошибок в течение 5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</w:t>
      </w:r>
      <w:r w:rsidR="00DC7B75" w:rsidRPr="009454B0">
        <w:rPr>
          <w:sz w:val="28"/>
          <w:szCs w:val="28"/>
        </w:rPr>
        <w:t xml:space="preserve">настоящим </w:t>
      </w:r>
      <w:r w:rsidRPr="009454B0">
        <w:rPr>
          <w:sz w:val="28"/>
          <w:szCs w:val="28"/>
        </w:rPr>
        <w:t>Административным регламентом.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3.</w:t>
      </w:r>
      <w:r w:rsidR="001D3268" w:rsidRPr="00B85D60">
        <w:rPr>
          <w:sz w:val="28"/>
          <w:szCs w:val="28"/>
        </w:rPr>
        <w:t>1</w:t>
      </w:r>
      <w:r w:rsidR="00B85D60">
        <w:rPr>
          <w:sz w:val="28"/>
          <w:szCs w:val="28"/>
        </w:rPr>
        <w:t>3</w:t>
      </w:r>
      <w:r w:rsidRPr="009454B0">
        <w:rPr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1D3268" w:rsidRPr="001D3268">
        <w:rPr>
          <w:sz w:val="28"/>
          <w:szCs w:val="28"/>
        </w:rPr>
        <w:t>1</w:t>
      </w:r>
      <w:r w:rsidR="00B85D60">
        <w:rPr>
          <w:sz w:val="28"/>
          <w:szCs w:val="28"/>
        </w:rPr>
        <w:t>2</w:t>
      </w:r>
      <w:r w:rsidR="00FB27C3" w:rsidRPr="009454B0">
        <w:rPr>
          <w:sz w:val="28"/>
          <w:szCs w:val="28"/>
        </w:rPr>
        <w:t xml:space="preserve"> </w:t>
      </w:r>
      <w:r w:rsidRPr="009454B0">
        <w:rPr>
          <w:sz w:val="28"/>
          <w:szCs w:val="28"/>
        </w:rPr>
        <w:t>настоящего Административного регламента: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 w:rsidR="0026477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="00DC7B75" w:rsidRPr="009454B0">
        <w:rPr>
          <w:sz w:val="28"/>
          <w:szCs w:val="28"/>
        </w:rPr>
        <w:t>настоящего</w:t>
      </w:r>
      <w:r w:rsidRPr="009454B0">
        <w:rPr>
          <w:sz w:val="28"/>
          <w:szCs w:val="28"/>
        </w:rPr>
        <w:t xml:space="preserve"> Административного регламента, принимает решение об исправлении опечаток и ошибок; </w:t>
      </w:r>
    </w:p>
    <w:p w:rsidR="00180481" w:rsidRPr="009454B0" w:rsidRDefault="00180481" w:rsidP="00180481">
      <w:pPr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="0026477B">
        <w:rPr>
          <w:sz w:val="28"/>
          <w:szCs w:val="28"/>
        </w:rPr>
        <w:t>8</w:t>
      </w:r>
      <w:r w:rsidR="00FB27C3" w:rsidRPr="009454B0">
        <w:rPr>
          <w:sz w:val="28"/>
          <w:szCs w:val="28"/>
        </w:rPr>
        <w:t xml:space="preserve"> </w:t>
      </w:r>
      <w:r w:rsidR="00DC7B75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 xml:space="preserve">Административного регламента, принимает решение об отсутствии необходимости исправления опечаток и ошибок.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  <w:szCs w:val="28"/>
        </w:rPr>
        <w:t>3.</w:t>
      </w:r>
      <w:r w:rsidR="001D3268" w:rsidRPr="0096275A">
        <w:rPr>
          <w:sz w:val="28"/>
          <w:szCs w:val="28"/>
        </w:rPr>
        <w:t>1</w:t>
      </w:r>
      <w:r w:rsidR="00DC4501">
        <w:rPr>
          <w:sz w:val="28"/>
          <w:szCs w:val="28"/>
        </w:rPr>
        <w:t>4</w:t>
      </w:r>
      <w:r w:rsidRPr="009454B0">
        <w:rPr>
          <w:sz w:val="28"/>
          <w:szCs w:val="28"/>
        </w:rPr>
        <w:t xml:space="preserve">. </w:t>
      </w:r>
      <w:r w:rsidRPr="009454B0">
        <w:rPr>
          <w:sz w:val="28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</w:t>
      </w:r>
      <w:r w:rsidRPr="009454B0">
        <w:rPr>
          <w:sz w:val="28"/>
        </w:rPr>
        <w:lastRenderedPageBreak/>
        <w:t xml:space="preserve">отсутствии необходимости исправления опечаток и ошибок с указанием причин отсутствия необходимости.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 случая подачи заявления об исправлении опечаток в электронной форме через РПГУ.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FC3AE9">
        <w:rPr>
          <w:sz w:val="28"/>
        </w:rPr>
        <w:t>5</w:t>
      </w:r>
      <w:r w:rsidRPr="009454B0">
        <w:rPr>
          <w:sz w:val="28"/>
        </w:rPr>
        <w:t>. Исправление опечаток и ошибок осуществляется Администрацией (Уполномоченным органом) в течение 3 рабочих дней с момента принятия решения, предусмотренного подпунктом 1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1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 xml:space="preserve">настоящего Административного регламента.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 xml:space="preserve">Результатом исправления опечаток и ошибок является подготовленный в          2-х экземплярах документ о предоставлении муниципальной услуги.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96275A">
        <w:rPr>
          <w:sz w:val="28"/>
        </w:rPr>
        <w:t>1</w:t>
      </w:r>
      <w:r w:rsidR="001166AC">
        <w:rPr>
          <w:sz w:val="28"/>
        </w:rPr>
        <w:t>6</w:t>
      </w:r>
      <w:r w:rsidRPr="009454B0">
        <w:rPr>
          <w:sz w:val="28"/>
        </w:rPr>
        <w:t>. При исправлении опечаток и ошибок не допускается: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изменение содержания документов, являющихся результатом предоставления муниципальной услуги;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1166AC">
        <w:rPr>
          <w:sz w:val="28"/>
        </w:rPr>
        <w:t>7</w:t>
      </w:r>
      <w:r w:rsidRPr="009454B0">
        <w:rPr>
          <w:sz w:val="28"/>
        </w:rPr>
        <w:t>. Документы, предусмотренные пунктом 3.</w:t>
      </w:r>
      <w:r w:rsidR="001D3268" w:rsidRPr="001D3268">
        <w:rPr>
          <w:sz w:val="28"/>
        </w:rPr>
        <w:t>1</w:t>
      </w:r>
      <w:r w:rsidR="001166AC">
        <w:rPr>
          <w:sz w:val="28"/>
        </w:rPr>
        <w:t>2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>и абзацем вторым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3</w:t>
      </w:r>
      <w:r w:rsidR="00FB27C3" w:rsidRPr="009454B0">
        <w:rPr>
          <w:sz w:val="28"/>
        </w:rPr>
        <w:t xml:space="preserve"> </w:t>
      </w:r>
      <w:r w:rsidRPr="009454B0">
        <w:rPr>
          <w:sz w:val="28"/>
        </w:rPr>
        <w:t>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180481" w:rsidRPr="009454B0" w:rsidRDefault="00FB27C3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1166AC">
        <w:rPr>
          <w:sz w:val="28"/>
        </w:rPr>
        <w:t>1</w:t>
      </w:r>
      <w:r w:rsidR="001166AC">
        <w:rPr>
          <w:sz w:val="28"/>
        </w:rPr>
        <w:t>8</w:t>
      </w:r>
      <w:r w:rsidRPr="009454B0">
        <w:rPr>
          <w:sz w:val="28"/>
        </w:rPr>
        <w:t xml:space="preserve">. </w:t>
      </w:r>
      <w:r w:rsidR="00180481" w:rsidRPr="009454B0">
        <w:rPr>
          <w:sz w:val="28"/>
        </w:rPr>
        <w:t>В случае подачи заявления об исправлении опечаток в электронной форме через РПГУ, заявитель в течение 1 рабочего дня с момента принятия решения, предусмотренного подпунктом 1 пункта 3.</w:t>
      </w:r>
      <w:r w:rsidR="001D3268" w:rsidRPr="001D3268">
        <w:rPr>
          <w:sz w:val="28"/>
        </w:rPr>
        <w:t>1</w:t>
      </w:r>
      <w:r w:rsidR="001166AC">
        <w:rPr>
          <w:sz w:val="28"/>
        </w:rPr>
        <w:t>1</w:t>
      </w:r>
      <w:r w:rsidRPr="009454B0">
        <w:rPr>
          <w:sz w:val="28"/>
        </w:rPr>
        <w:t xml:space="preserve"> </w:t>
      </w:r>
      <w:r w:rsidR="00180481" w:rsidRPr="009454B0">
        <w:rPr>
          <w:sz w:val="28"/>
        </w:rPr>
        <w:t>настоящего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Второй оригинальный экземпляр документ о предоставлении муниципальной услуги, содержащий опечатки и ошибки хранится в Администрации (Уполномоченном органе).</w:t>
      </w:r>
    </w:p>
    <w:p w:rsidR="00180481" w:rsidRPr="009454B0" w:rsidRDefault="00180481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180481" w:rsidRDefault="00FB27C3" w:rsidP="00180481">
      <w:pPr>
        <w:ind w:firstLine="709"/>
        <w:jc w:val="both"/>
        <w:rPr>
          <w:sz w:val="28"/>
        </w:rPr>
      </w:pPr>
      <w:r w:rsidRPr="009454B0">
        <w:rPr>
          <w:sz w:val="28"/>
        </w:rPr>
        <w:t>3.</w:t>
      </w:r>
      <w:r w:rsidR="001D3268" w:rsidRPr="0096275A">
        <w:rPr>
          <w:sz w:val="28"/>
        </w:rPr>
        <w:t>1</w:t>
      </w:r>
      <w:r w:rsidR="001166AC">
        <w:rPr>
          <w:sz w:val="28"/>
        </w:rPr>
        <w:t>9</w:t>
      </w:r>
      <w:r w:rsidRPr="009454B0">
        <w:rPr>
          <w:sz w:val="28"/>
        </w:rPr>
        <w:t xml:space="preserve">. </w:t>
      </w:r>
      <w:r w:rsidR="00180481" w:rsidRPr="009454B0">
        <w:rPr>
          <w:sz w:val="28"/>
        </w:rPr>
        <w:t xml:space="preserve">В случае внесения изменения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 </w:t>
      </w:r>
    </w:p>
    <w:p w:rsidR="0096275A" w:rsidRPr="009454B0" w:rsidRDefault="0096275A" w:rsidP="00180481">
      <w:pPr>
        <w:ind w:firstLine="709"/>
        <w:jc w:val="both"/>
        <w:rPr>
          <w:sz w:val="28"/>
        </w:rPr>
      </w:pPr>
    </w:p>
    <w:p w:rsidR="00180481" w:rsidRPr="009454B0" w:rsidRDefault="00180481" w:rsidP="00180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41F3" w:rsidRPr="009454B0" w:rsidRDefault="00AF41F3" w:rsidP="00AF41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  <w:lang w:val="en-US"/>
        </w:rPr>
        <w:lastRenderedPageBreak/>
        <w:t>IV</w:t>
      </w:r>
      <w:r w:rsidRPr="009454B0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AF41F3" w:rsidRPr="009454B0" w:rsidRDefault="00AF41F3" w:rsidP="00AF41F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F41F3" w:rsidRPr="009454B0" w:rsidRDefault="00AF41F3" w:rsidP="00AF41F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Порядок осуществления текущего контроля за соблюдением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 исполнением ответственными должностными лицами положений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регламента и иных нормативных правовых актов,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устанавливающих требования к предоставлению муниципальной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услуги, а также принятием ими решений</w:t>
      </w:r>
    </w:p>
    <w:p w:rsidR="00AF41F3" w:rsidRPr="009454B0" w:rsidRDefault="00AF41F3" w:rsidP="00AF41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4.1. Текущий контроль за соблюдением и исполнением </w:t>
      </w:r>
      <w:r w:rsidR="00235BFE" w:rsidRPr="009454B0">
        <w:rPr>
          <w:sz w:val="28"/>
          <w:szCs w:val="28"/>
        </w:rPr>
        <w:t xml:space="preserve">настоящего </w:t>
      </w:r>
      <w:r w:rsidRPr="009454B0">
        <w:rPr>
          <w:sz w:val="28"/>
          <w:szCs w:val="28"/>
        </w:rPr>
        <w:t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Текущий контроль осуществляется путем проведения проверок: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выявления и устранения нарушений прав граждан;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Порядок и периодичность осуществления плановых и внеплановых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проверок полноты и качества предоставления муниципальной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услуги, в том числе порядок и формы контроля за полнотой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 качеством предоставления муниципальной услуги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соблюдение сроков предоставления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соблюдение положений настоящего Административного регламента;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Основанием для проведения внеплановых проверок являются: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9454B0">
        <w:rPr>
          <w:sz w:val="28"/>
          <w:szCs w:val="28"/>
        </w:rPr>
        <w:lastRenderedPageBreak/>
        <w:t>Республики Башкортостан и нормативных правовых актов органов местного самоуправления;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Проверка осуществляется на основании приказа Администрации (Уполномоченного органа).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Ответственность должностных лиц за решения и действия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(бездействие), принимаемые (осуществляемые) ими в ходе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предоставления муниципальной услуги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4.6. По результатам проведенных проверок в случае выявления нарушений положений</w:t>
      </w:r>
      <w:r w:rsidR="00235BFE" w:rsidRPr="009454B0">
        <w:rPr>
          <w:sz w:val="28"/>
          <w:szCs w:val="28"/>
        </w:rPr>
        <w:t xml:space="preserve"> настоящего</w:t>
      </w:r>
      <w:r w:rsidRPr="009454B0">
        <w:rPr>
          <w:sz w:val="28"/>
          <w:szCs w:val="28"/>
        </w:rPr>
        <w:t xml:space="preserve">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Требования к порядку и формам контроля за предоставлением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муниципальной услуги, в том числе со стороны граждан,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454B0">
        <w:rPr>
          <w:b/>
          <w:sz w:val="28"/>
          <w:szCs w:val="28"/>
        </w:rPr>
        <w:t>их объединений и организаций</w:t>
      </w:r>
    </w:p>
    <w:p w:rsidR="004B3850" w:rsidRPr="009454B0" w:rsidRDefault="004B3850" w:rsidP="004B385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Граждане, их объединения и организации также имеют право: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4B3850" w:rsidRPr="009454B0" w:rsidRDefault="004B3850" w:rsidP="004B385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B3850" w:rsidRPr="009454B0" w:rsidRDefault="004B3850" w:rsidP="004B38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6445FB" w:rsidRPr="006445FB" w:rsidRDefault="006445FB" w:rsidP="006445F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>5.1. Заявитель (представитель) имеет право на досудебное (внесудебное) обжалование действий (бездействия) Администрации (Уполномоченного ор</w:t>
      </w:r>
      <w:r w:rsidR="00E36F61">
        <w:rPr>
          <w:rFonts w:eastAsia="Calibri"/>
          <w:color w:val="000000"/>
          <w:sz w:val="28"/>
          <w:szCs w:val="28"/>
        </w:rPr>
        <w:t>гана),</w:t>
      </w:r>
      <w:r w:rsidRPr="006445FB">
        <w:rPr>
          <w:rFonts w:eastAsia="Calibri"/>
          <w:color w:val="000000"/>
          <w:sz w:val="28"/>
          <w:szCs w:val="28"/>
        </w:rPr>
        <w:t xml:space="preserve"> должностных лиц</w:t>
      </w:r>
      <w:r w:rsidR="00E36F61">
        <w:rPr>
          <w:rFonts w:eastAsia="Calibri"/>
          <w:color w:val="000000"/>
          <w:sz w:val="28"/>
          <w:szCs w:val="28"/>
        </w:rPr>
        <w:t xml:space="preserve"> Администрации (Уполномоченного органа)</w:t>
      </w:r>
      <w:r w:rsidRPr="006445FB">
        <w:rPr>
          <w:rFonts w:eastAsia="Calibri"/>
          <w:color w:val="000000"/>
          <w:sz w:val="28"/>
          <w:szCs w:val="28"/>
        </w:rPr>
        <w:t xml:space="preserve">, </w:t>
      </w:r>
      <w:r w:rsidR="00846156">
        <w:rPr>
          <w:rFonts w:eastAsia="Calibri"/>
          <w:color w:val="000000"/>
          <w:sz w:val="28"/>
          <w:szCs w:val="28"/>
        </w:rPr>
        <w:t xml:space="preserve">муниципальных служащих, </w:t>
      </w:r>
      <w:r w:rsidR="00E36F61">
        <w:rPr>
          <w:rFonts w:eastAsia="Calibri"/>
          <w:color w:val="000000"/>
          <w:sz w:val="28"/>
          <w:szCs w:val="28"/>
        </w:rPr>
        <w:t>работников</w:t>
      </w:r>
      <w:r w:rsidRPr="006445FB">
        <w:rPr>
          <w:rFonts w:eastAsia="Calibri"/>
          <w:color w:val="000000"/>
          <w:sz w:val="28"/>
          <w:szCs w:val="28"/>
        </w:rPr>
        <w:t xml:space="preserve"> многофункционального центра при предоставлении муниципальной услуги (далее – жалоба). </w:t>
      </w:r>
    </w:p>
    <w:p w:rsidR="006445FB" w:rsidRDefault="006445FB" w:rsidP="006445FB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445FB" w:rsidRPr="006445FB" w:rsidRDefault="006445FB" w:rsidP="006445F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445FB" w:rsidRDefault="006445FB" w:rsidP="006445FB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7055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</w:t>
      </w:r>
      <w:r w:rsidR="00705532">
        <w:rPr>
          <w:rFonts w:eastAsia="Calibri"/>
          <w:color w:val="000000"/>
          <w:sz w:val="28"/>
          <w:szCs w:val="28"/>
        </w:rPr>
        <w:t>нной форме на бумажном носителе</w:t>
      </w:r>
    </w:p>
    <w:p w:rsidR="006445FB" w:rsidRPr="006445FB" w:rsidRDefault="006445FB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или в электронной форме в Администрацию (Уполномоченный орган),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центра):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Уполномоченный орган – на решение и (или) действия (бездействие) </w:t>
      </w:r>
      <w:r w:rsidR="009E325C">
        <w:rPr>
          <w:rFonts w:eastAsia="Calibri"/>
          <w:sz w:val="28"/>
          <w:szCs w:val="28"/>
        </w:rPr>
        <w:t>должностного лица</w:t>
      </w:r>
      <w:r w:rsidRPr="006445FB">
        <w:rPr>
          <w:rFonts w:eastAsia="Calibri"/>
          <w:sz w:val="28"/>
          <w:szCs w:val="28"/>
        </w:rPr>
        <w:t xml:space="preserve">, руководителя структурного подразделения Уполномоченного органа;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к руководителю многофункционального центра – на решения и действия (бездействие) работника многофункционального центра; </w:t>
      </w:r>
    </w:p>
    <w:p w:rsidR="006445FB" w:rsidRP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к учредителю многофункционального центра – на решение и действия (бездействие) многофункционального центра, директора многофункционального центра. </w:t>
      </w:r>
    </w:p>
    <w:p w:rsidR="006445FB" w:rsidRDefault="006445FB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21272E"/>
          <w:sz w:val="28"/>
          <w:szCs w:val="28"/>
        </w:rPr>
      </w:pPr>
      <w:r w:rsidRPr="006445FB">
        <w:rPr>
          <w:rFonts w:eastAsia="Calibri"/>
          <w:color w:val="21272E"/>
          <w:sz w:val="28"/>
          <w:szCs w:val="28"/>
        </w:rPr>
        <w:t xml:space="preserve">В Администрации (Уполномоченном органе), многофункциональном центре, у учредителя многофункционального определяются уполномоченные на рассмотрение жалоб должностные лица. </w:t>
      </w:r>
    </w:p>
    <w:p w:rsidR="0096275A" w:rsidRPr="006445FB" w:rsidRDefault="0096275A" w:rsidP="0030644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21272E"/>
          <w:sz w:val="28"/>
          <w:szCs w:val="28"/>
        </w:rPr>
      </w:pPr>
    </w:p>
    <w:p w:rsidR="0030644F" w:rsidRDefault="0030644F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6445FB" w:rsidRPr="006445FB" w:rsidRDefault="006445FB" w:rsidP="0030644F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9128A" w:rsidRDefault="0079128A" w:rsidP="00705532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</w:p>
    <w:p w:rsidR="006445FB" w:rsidRDefault="006445FB" w:rsidP="007912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ЕПГУ,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 </w:t>
      </w:r>
    </w:p>
    <w:p w:rsidR="0079128A" w:rsidRPr="006445FB" w:rsidRDefault="0079128A" w:rsidP="0079128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6445FB" w:rsidRDefault="006445FB" w:rsidP="0079128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6445FB">
        <w:rPr>
          <w:rFonts w:eastAsia="Calibri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5588F" w:rsidRPr="006445FB" w:rsidRDefault="0035588F" w:rsidP="0079128A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Федеральным законом № 210-ФЗ;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6445FB">
        <w:rPr>
          <w:rFonts w:eastAsia="Calibri"/>
          <w:sz w:val="28"/>
          <w:szCs w:val="28"/>
        </w:rPr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6445FB" w:rsidRPr="006445FB" w:rsidRDefault="003A6117" w:rsidP="00993EB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постановлением Администрации сельского поселения </w:t>
      </w:r>
      <w:r w:rsidR="004A085E">
        <w:rPr>
          <w:rFonts w:eastAsia="Calibri"/>
          <w:sz w:val="28"/>
          <w:szCs w:val="28"/>
        </w:rPr>
        <w:t>Лагеревский</w:t>
      </w:r>
      <w:r>
        <w:rPr>
          <w:rFonts w:eastAsia="Calibri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6445FB" w:rsidRPr="006445FB">
        <w:rPr>
          <w:rFonts w:eastAsia="Calibri"/>
          <w:sz w:val="28"/>
          <w:szCs w:val="28"/>
        </w:rPr>
        <w:t xml:space="preserve"> </w:t>
      </w:r>
    </w:p>
    <w:p w:rsidR="006445FB" w:rsidRPr="006445FB" w:rsidRDefault="00993EBD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</w:t>
      </w:r>
      <w:r w:rsidR="006445FB" w:rsidRPr="006445FB">
        <w:rPr>
          <w:rFonts w:eastAsia="Calibri"/>
          <w:sz w:val="28"/>
          <w:szCs w:val="28"/>
        </w:rPr>
        <w:t xml:space="preserve">(наименование городского округа, городского или сельского поселения) </w:t>
      </w:r>
    </w:p>
    <w:p w:rsidR="006445FB" w:rsidRPr="006445FB" w:rsidRDefault="006445FB" w:rsidP="007F1D9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служащих». </w:t>
      </w:r>
    </w:p>
    <w:p w:rsidR="007F1D9E" w:rsidRDefault="007F1D9E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6275A" w:rsidRDefault="0096275A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6275A" w:rsidRDefault="0096275A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6275A" w:rsidRDefault="0096275A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6275A" w:rsidRDefault="0096275A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6275A" w:rsidRDefault="0096275A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6275A" w:rsidRDefault="0096275A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6275A" w:rsidRDefault="0096275A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6275A" w:rsidRDefault="0096275A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96275A" w:rsidRDefault="0096275A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3248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lastRenderedPageBreak/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248E0" w:rsidRDefault="003248E0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3248E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DC24A0" w:rsidRDefault="00DC24A0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DC24A0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6.1 Многофункциональный центр осуществляет: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прием запросов заявителей о предоставлении муниципальной услуги и иных документов, необходимых для предоставления муниципальной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формирование и направление многофункциональным центром предоставления межведомственного запроса в органы власти, организации, участвующие в предоставлении муниципальной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 </w:t>
      </w:r>
    </w:p>
    <w:p w:rsidR="006445FB" w:rsidRPr="006445FB" w:rsidRDefault="006445FB" w:rsidP="00BF03FD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иные процедуры и действия, предусмотренные Федеральным законом № 210-ФЗ. </w:t>
      </w:r>
    </w:p>
    <w:p w:rsidR="006445FB" w:rsidRPr="006445FB" w:rsidRDefault="006445FB" w:rsidP="006C2B5E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6445FB" w:rsidRPr="006445FB" w:rsidRDefault="006445FB" w:rsidP="0035588F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6445FB" w:rsidRPr="006445FB" w:rsidRDefault="006445FB" w:rsidP="007F0FE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Информирование заявителей</w:t>
      </w:r>
    </w:p>
    <w:p w:rsidR="007F0FEC" w:rsidRDefault="007F0FEC" w:rsidP="0035588F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7F0FE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lastRenderedPageBreak/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6445FB" w:rsidRPr="006445FB" w:rsidRDefault="006445FB" w:rsidP="005C55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6445FB" w:rsidRPr="006445FB" w:rsidRDefault="006445FB" w:rsidP="005C55E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назначить другое время для консультаций. </w:t>
      </w: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Составление ответов на запрос осуществляет Претензионный отдел многофункционального центра. </w:t>
      </w:r>
    </w:p>
    <w:p w:rsidR="005C55E9" w:rsidRDefault="005C55E9" w:rsidP="005C55E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5C55E9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6445FB">
        <w:rPr>
          <w:rFonts w:eastAsia="Calibri"/>
          <w:b/>
          <w:bCs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5C55E9" w:rsidRDefault="005C55E9" w:rsidP="005C55E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5C55E9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6.3. 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 при обращении за предоставлением услуги. Не допускается получение талона электронной очереди для третьих лиц.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lastRenderedPageBreak/>
        <w:t xml:space="preserve">Работник многофункционального центра осуществляет следующие действия: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принимает от заявителей заявление на предоставление муниципальной услуги;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принимает от заявителей документы, необходимые для получения муниципальной услуги;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снимает скан-копии с документов, представленных заявителем (представителем), 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 </w:t>
      </w:r>
    </w:p>
    <w:p w:rsidR="006445FB" w:rsidRPr="006445FB" w:rsidRDefault="006445FB" w:rsidP="00D04A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многофункциональном центре (если выбран способ получения результата услуги лично в многофункциональном центре), режим работы и номер телефона единого контакт-центра многофункционального центра согласно приложению № </w:t>
      </w:r>
      <w:r w:rsidR="00F81AC7">
        <w:rPr>
          <w:rFonts w:eastAsia="Calibri"/>
          <w:sz w:val="28"/>
          <w:szCs w:val="28"/>
        </w:rPr>
        <w:t>1</w:t>
      </w:r>
      <w:r w:rsidRPr="006445FB">
        <w:rPr>
          <w:rFonts w:eastAsia="Calibri"/>
          <w:sz w:val="28"/>
          <w:szCs w:val="28"/>
        </w:rPr>
        <w:t xml:space="preserve">. Получение заявителем указанного документа подтверждает факт принятия документов от заявителя.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6.4. Работник многофункционального центра не вправе требовать от </w:t>
      </w:r>
      <w:r w:rsidRPr="006445FB">
        <w:rPr>
          <w:rFonts w:eastAsia="Calibri"/>
          <w:sz w:val="28"/>
          <w:szCs w:val="28"/>
        </w:rPr>
        <w:lastRenderedPageBreak/>
        <w:t xml:space="preserve">заявителя: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 </w:t>
      </w:r>
    </w:p>
    <w:p w:rsidR="006445FB" w:rsidRPr="006445FB" w:rsidRDefault="006445FB" w:rsidP="0087676C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</w:t>
      </w:r>
      <w:r w:rsidR="00095D33">
        <w:rPr>
          <w:rFonts w:eastAsia="Calibri"/>
          <w:sz w:val="28"/>
          <w:szCs w:val="28"/>
        </w:rPr>
        <w:t>работника</w:t>
      </w:r>
      <w:r w:rsidRPr="006445FB">
        <w:rPr>
          <w:rFonts w:eastAsia="Calibri"/>
          <w:sz w:val="28"/>
          <w:szCs w:val="28"/>
        </w:rPr>
        <w:t xml:space="preserve"> многофункционального центра, направляются в Администрацию (Уполномоченный орган)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</w:t>
      </w:r>
      <w:r w:rsidR="00E35D1D">
        <w:rPr>
          <w:rFonts w:eastAsia="Calibri"/>
          <w:sz w:val="28"/>
          <w:szCs w:val="28"/>
        </w:rPr>
        <w:t>ия, иных неправомерных действий.</w:t>
      </w:r>
    </w:p>
    <w:p w:rsidR="006445FB" w:rsidRPr="006445FB" w:rsidRDefault="006445FB" w:rsidP="00E35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 </w:t>
      </w:r>
    </w:p>
    <w:p w:rsidR="006445FB" w:rsidRPr="006445FB" w:rsidRDefault="006445FB" w:rsidP="00E35D1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в порядке, установленном Постановление № 797. </w:t>
      </w:r>
    </w:p>
    <w:p w:rsidR="00E35D1D" w:rsidRDefault="00E35D1D" w:rsidP="00D04A48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E35D1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lastRenderedPageBreak/>
        <w:t>Формирование и направление многофункциональным центром предоставления межведомственного запроса</w:t>
      </w:r>
    </w:p>
    <w:p w:rsidR="00795345" w:rsidRDefault="00795345" w:rsidP="006445FB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445FB" w:rsidRPr="006445FB" w:rsidRDefault="006445FB" w:rsidP="0079534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6.6. Многофункциональный центр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 </w:t>
      </w:r>
    </w:p>
    <w:p w:rsidR="00AA0803" w:rsidRDefault="00AA0803" w:rsidP="006445FB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</w:p>
    <w:p w:rsidR="006445FB" w:rsidRPr="006445FB" w:rsidRDefault="006445FB" w:rsidP="00AA080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445FB">
        <w:rPr>
          <w:rFonts w:eastAsia="Calibri"/>
          <w:b/>
          <w:bCs/>
          <w:sz w:val="28"/>
          <w:szCs w:val="28"/>
        </w:rPr>
        <w:t>Выдача заявителю результата предоставления муниципальной услуги</w:t>
      </w:r>
    </w:p>
    <w:p w:rsidR="00AA0803" w:rsidRDefault="00AA0803" w:rsidP="0079534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6445FB" w:rsidRPr="006445FB" w:rsidRDefault="006445FB" w:rsidP="00AA08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</w:t>
      </w:r>
    </w:p>
    <w:p w:rsidR="006445FB" w:rsidRPr="006445FB" w:rsidRDefault="006445FB" w:rsidP="00CD3F4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sz w:val="28"/>
          <w:szCs w:val="28"/>
        </w:rPr>
        <w:t>Порядок и сроки передачи Администрацией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Постановлением</w:t>
      </w:r>
      <w:r w:rsidRPr="006445FB">
        <w:rPr>
          <w:rFonts w:eastAsia="Calibri"/>
          <w:color w:val="0000FF"/>
          <w:sz w:val="28"/>
          <w:szCs w:val="28"/>
        </w:rPr>
        <w:t xml:space="preserve"> </w:t>
      </w:r>
      <w:r w:rsidRPr="006445FB">
        <w:rPr>
          <w:rFonts w:eastAsia="Calibri"/>
          <w:color w:val="000000"/>
          <w:sz w:val="28"/>
          <w:szCs w:val="28"/>
        </w:rPr>
        <w:t xml:space="preserve">№ 797. </w:t>
      </w:r>
    </w:p>
    <w:p w:rsidR="006445FB" w:rsidRPr="006445FB" w:rsidRDefault="006445FB" w:rsidP="00AA080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6445FB" w:rsidRPr="006445FB" w:rsidRDefault="006445FB" w:rsidP="00C301D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6445FB">
        <w:rPr>
          <w:rFonts w:eastAsia="Calibri"/>
          <w:color w:val="000000"/>
          <w:sz w:val="28"/>
          <w:szCs w:val="28"/>
        </w:rPr>
        <w:t xml:space="preserve">Работник многофункционального центра осуществляет следующие действия: </w:t>
      </w:r>
    </w:p>
    <w:p w:rsidR="00C301D3" w:rsidRDefault="006445FB" w:rsidP="00C301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color w:val="000000"/>
          <w:sz w:val="28"/>
          <w:szCs w:val="28"/>
        </w:rP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6445FB" w:rsidRPr="006445FB" w:rsidRDefault="006445FB" w:rsidP="00C301D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3"/>
          <w:szCs w:val="23"/>
        </w:rPr>
      </w:pPr>
      <w:r w:rsidRPr="006445FB">
        <w:rPr>
          <w:rFonts w:eastAsia="Calibri"/>
          <w:sz w:val="28"/>
          <w:szCs w:val="28"/>
        </w:rPr>
        <w:t xml:space="preserve">проверяет полномочия представителя заявителя (в случае обращения представителя заявителя); </w:t>
      </w:r>
    </w:p>
    <w:p w:rsidR="006445FB" w:rsidRPr="006445FB" w:rsidRDefault="006445FB" w:rsidP="00C301D3">
      <w:pPr>
        <w:widowControl w:val="0"/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определяет статус исполнения запроса заявителя в АИС МФЦ; </w:t>
      </w:r>
    </w:p>
    <w:p w:rsidR="00C301D3" w:rsidRDefault="006445FB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C301D3" w:rsidRDefault="006445FB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  <w:r w:rsidRPr="006445FB">
        <w:rPr>
          <w:rFonts w:eastAsia="Calibri"/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C301D3" w:rsidRDefault="00C301D3" w:rsidP="00C301D3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</w:rPr>
      </w:pP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56058C">
        <w:rPr>
          <w:sz w:val="28"/>
          <w:szCs w:val="28"/>
        </w:rPr>
        <w:t>1</w:t>
      </w: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0D7B7A" w:rsidRPr="009454B0" w:rsidRDefault="000D7B7A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0D7B7A" w:rsidRPr="009454B0" w:rsidRDefault="000D7B7A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A72495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>»</w:t>
      </w:r>
    </w:p>
    <w:p w:rsidR="00631DE6" w:rsidRPr="009454B0" w:rsidRDefault="00631DE6" w:rsidP="000D7B7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Решение об отказе в согласовании</w:t>
      </w: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переустройства и (или) перепланировки</w:t>
      </w:r>
    </w:p>
    <w:p w:rsidR="000D7B7A" w:rsidRPr="009454B0" w:rsidRDefault="000D7B7A" w:rsidP="00C72307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помещения в многоквартирном доме</w:t>
      </w:r>
      <w:r w:rsidRPr="009454B0">
        <w:rPr>
          <w:b/>
          <w:strike/>
          <w:sz w:val="26"/>
          <w:szCs w:val="26"/>
        </w:rPr>
        <w:t xml:space="preserve"> </w:t>
      </w:r>
      <w:r w:rsidRPr="009454B0">
        <w:rPr>
          <w:sz w:val="26"/>
          <w:szCs w:val="26"/>
        </w:rPr>
        <w:t>и жилом доме</w:t>
      </w:r>
    </w:p>
    <w:p w:rsidR="000D7B7A" w:rsidRPr="009454B0" w:rsidRDefault="000D7B7A" w:rsidP="000D7B7A">
      <w:pPr>
        <w:rPr>
          <w:sz w:val="26"/>
          <w:szCs w:val="26"/>
        </w:rPr>
      </w:pP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    Заявитель _____________________________________________________________</w:t>
      </w:r>
      <w:r w:rsidR="00C72307" w:rsidRPr="009454B0">
        <w:rPr>
          <w:sz w:val="26"/>
          <w:szCs w:val="26"/>
        </w:rPr>
        <w:t>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(фамилия, имя, отчество</w:t>
      </w:r>
      <w:r w:rsidR="00E40E7C" w:rsidRPr="009454B0">
        <w:rPr>
          <w:sz w:val="16"/>
          <w:szCs w:val="16"/>
        </w:rPr>
        <w:t xml:space="preserve"> (при наличии)</w:t>
      </w:r>
      <w:r w:rsidRPr="009454B0">
        <w:rPr>
          <w:sz w:val="16"/>
          <w:szCs w:val="16"/>
        </w:rPr>
        <w:t xml:space="preserve"> физического лица;</w:t>
      </w:r>
    </w:p>
    <w:p w:rsidR="000D7B7A" w:rsidRPr="009454B0" w:rsidRDefault="000D7B7A" w:rsidP="000D7B7A">
      <w:r w:rsidRPr="009454B0">
        <w:t>___________________________________________________________________________</w:t>
      </w:r>
      <w:r w:rsidR="00C72307" w:rsidRPr="009454B0">
        <w:t>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наименование юридического лица - заявителя)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обратился с заявлением (запросом) о намерении провести ____________________</w:t>
      </w:r>
      <w:r w:rsidR="00C72307" w:rsidRPr="009454B0">
        <w:rPr>
          <w:sz w:val="26"/>
          <w:szCs w:val="26"/>
        </w:rPr>
        <w:t>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(переустройство и (или) перепланировку помещения</w:t>
      </w:r>
      <w:r w:rsidR="00F445F3" w:rsidRPr="009454B0">
        <w:t xml:space="preserve"> </w:t>
      </w:r>
      <w:r w:rsidR="00F445F3" w:rsidRPr="009454B0">
        <w:rPr>
          <w:sz w:val="16"/>
          <w:szCs w:val="16"/>
        </w:rPr>
        <w:t>в многоквартирном доме</w:t>
      </w:r>
      <w:r w:rsidRPr="009454B0">
        <w:rPr>
          <w:sz w:val="16"/>
          <w:szCs w:val="16"/>
        </w:rPr>
        <w:t>;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переустройство и (или) перепланировку помещений, связанных с передачей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в пользование части общего имущества, согласовать ранее выполненное</w:t>
      </w:r>
    </w:p>
    <w:p w:rsidR="000D7B7A" w:rsidRPr="009454B0" w:rsidRDefault="000D7B7A" w:rsidP="000D7B7A">
      <w:r w:rsidRPr="009454B0">
        <w:t>___________________________________________________________________________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переустройство и (или) перепланировку помещения - нужное указать)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по адресу: ________________________________________________________________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и занимаемых (принадлежащих) на основании _________________________________</w:t>
      </w:r>
    </w:p>
    <w:p w:rsidR="000D7B7A" w:rsidRPr="009454B0" w:rsidRDefault="00C72307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                                                                                               </w:t>
      </w:r>
      <w:r w:rsidR="000D7B7A" w:rsidRPr="009454B0">
        <w:rPr>
          <w:sz w:val="16"/>
          <w:szCs w:val="16"/>
        </w:rPr>
        <w:t>(вид или реквизиты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правоустанавливающего документа на переустраиваемое и (или)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</w:t>
      </w:r>
      <w:r w:rsidR="00C72307" w:rsidRPr="009454B0">
        <w:rPr>
          <w:sz w:val="26"/>
          <w:szCs w:val="26"/>
        </w:rPr>
        <w:t>_______________________________</w:t>
      </w:r>
      <w:r w:rsidRPr="009454B0">
        <w:rPr>
          <w:sz w:val="26"/>
          <w:szCs w:val="26"/>
        </w:rPr>
        <w:t>.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перепланируемое помещение)</w:t>
      </w:r>
    </w:p>
    <w:p w:rsidR="000D7B7A" w:rsidRPr="009454B0" w:rsidRDefault="000D7B7A" w:rsidP="00C72307">
      <w:pPr>
        <w:ind w:firstLine="709"/>
        <w:jc w:val="both"/>
        <w:rPr>
          <w:sz w:val="26"/>
          <w:szCs w:val="26"/>
        </w:rPr>
      </w:pPr>
      <w:r w:rsidRPr="009454B0">
        <w:t>По результатам рассмотрения представленных документов принять решение:</w:t>
      </w:r>
      <w:r w:rsidR="00C72307" w:rsidRPr="009454B0">
        <w:t xml:space="preserve"> </w:t>
      </w:r>
      <w:r w:rsidR="00C72307" w:rsidRPr="009454B0">
        <w:br/>
      </w:r>
      <w:r w:rsidRPr="009454B0">
        <w:t>отказать в согласовании переустройства и (или) перепланировки в</w:t>
      </w:r>
      <w:r w:rsidR="00C72307" w:rsidRPr="009454B0">
        <w:t xml:space="preserve"> </w:t>
      </w:r>
      <w:r w:rsidRPr="009454B0">
        <w:t>соответствии с представленным проектом (проектной документацией) по</w:t>
      </w:r>
      <w:r w:rsidR="00C72307" w:rsidRPr="009454B0">
        <w:t xml:space="preserve"> </w:t>
      </w:r>
      <w:r w:rsidRPr="009454B0">
        <w:t xml:space="preserve">следующим основаниям </w:t>
      </w:r>
      <w:r w:rsidRPr="009454B0">
        <w:rPr>
          <w:sz w:val="26"/>
          <w:szCs w:val="26"/>
        </w:rPr>
        <w:t>______________________________________________________</w:t>
      </w:r>
      <w:r w:rsidR="00C72307" w:rsidRPr="009454B0">
        <w:rPr>
          <w:sz w:val="26"/>
          <w:szCs w:val="26"/>
        </w:rPr>
        <w:t>________________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(указать основания отказа со ссылкой на конкретные</w:t>
      </w:r>
    </w:p>
    <w:p w:rsidR="000D7B7A" w:rsidRPr="009454B0" w:rsidRDefault="000D7B7A" w:rsidP="00C72307">
      <w:pPr>
        <w:jc w:val="center"/>
        <w:rPr>
          <w:sz w:val="16"/>
          <w:szCs w:val="16"/>
        </w:rPr>
      </w:pPr>
      <w:r w:rsidRPr="009454B0">
        <w:rPr>
          <w:sz w:val="16"/>
          <w:szCs w:val="16"/>
        </w:rPr>
        <w:t>пункты нормативного правового акта)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Рекомендации по дальнейшим действиям заявителя: _______________________</w:t>
      </w:r>
    </w:p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___________________________________________</w:t>
      </w:r>
      <w:r w:rsidR="00C72307" w:rsidRPr="009454B0">
        <w:rPr>
          <w:sz w:val="26"/>
          <w:szCs w:val="26"/>
        </w:rPr>
        <w:t>_______________________________</w:t>
      </w:r>
    </w:p>
    <w:p w:rsidR="000D7B7A" w:rsidRPr="009454B0" w:rsidRDefault="000D7B7A" w:rsidP="000D7B7A"/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_____________________________   ___________</w:t>
      </w:r>
    </w:p>
    <w:p w:rsidR="000D7B7A" w:rsidRPr="009454B0" w:rsidRDefault="00C72307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 </w:t>
      </w:r>
      <w:r w:rsidR="000D7B7A" w:rsidRPr="009454B0">
        <w:rPr>
          <w:sz w:val="16"/>
          <w:szCs w:val="16"/>
        </w:rPr>
        <w:t xml:space="preserve">(наименование должности лица,  </w:t>
      </w:r>
      <w:r w:rsidRPr="009454B0">
        <w:rPr>
          <w:sz w:val="16"/>
          <w:szCs w:val="16"/>
        </w:rPr>
        <w:t xml:space="preserve">                                     </w:t>
      </w:r>
      <w:r w:rsidR="000D7B7A" w:rsidRPr="009454B0">
        <w:rPr>
          <w:sz w:val="16"/>
          <w:szCs w:val="16"/>
        </w:rPr>
        <w:t xml:space="preserve">  (подпись)</w:t>
      </w:r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</w:t>
      </w:r>
      <w:r w:rsidR="00C72307" w:rsidRPr="009454B0">
        <w:rPr>
          <w:sz w:val="16"/>
          <w:szCs w:val="16"/>
        </w:rPr>
        <w:t xml:space="preserve">            </w:t>
      </w:r>
      <w:r w:rsidRPr="009454B0">
        <w:rPr>
          <w:sz w:val="16"/>
          <w:szCs w:val="16"/>
        </w:rPr>
        <w:t xml:space="preserve">    принявшего решение)</w:t>
      </w:r>
    </w:p>
    <w:p w:rsidR="000D7B7A" w:rsidRPr="009454B0" w:rsidRDefault="000D7B7A" w:rsidP="000D7B7A"/>
    <w:p w:rsidR="000D7B7A" w:rsidRPr="009454B0" w:rsidRDefault="000D7B7A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 xml:space="preserve">    Получено лично/отправлено почтой:</w:t>
      </w:r>
    </w:p>
    <w:p w:rsidR="000D7B7A" w:rsidRPr="009454B0" w:rsidRDefault="000D7B7A" w:rsidP="000D7B7A"/>
    <w:p w:rsidR="000D7B7A" w:rsidRPr="009454B0" w:rsidRDefault="00C72307" w:rsidP="000D7B7A">
      <w:pPr>
        <w:rPr>
          <w:sz w:val="26"/>
          <w:szCs w:val="26"/>
        </w:rPr>
      </w:pPr>
      <w:r w:rsidRPr="009454B0">
        <w:rPr>
          <w:sz w:val="26"/>
          <w:szCs w:val="26"/>
        </w:rPr>
        <w:t>«</w:t>
      </w:r>
      <w:r w:rsidR="000D7B7A" w:rsidRPr="009454B0">
        <w:rPr>
          <w:sz w:val="26"/>
          <w:szCs w:val="26"/>
        </w:rPr>
        <w:t>___</w:t>
      </w:r>
      <w:r w:rsidRPr="009454B0">
        <w:rPr>
          <w:sz w:val="26"/>
          <w:szCs w:val="26"/>
        </w:rPr>
        <w:t>»</w:t>
      </w:r>
      <w:r w:rsidR="000D7B7A" w:rsidRPr="009454B0">
        <w:rPr>
          <w:sz w:val="26"/>
          <w:szCs w:val="26"/>
        </w:rPr>
        <w:t xml:space="preserve"> ________ 20_ г. _____________________ _______________________________</w:t>
      </w:r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</w:t>
      </w:r>
      <w:r w:rsidR="00D22D38" w:rsidRPr="009454B0">
        <w:rPr>
          <w:sz w:val="16"/>
          <w:szCs w:val="16"/>
        </w:rPr>
        <w:t xml:space="preserve">                                                        </w:t>
      </w:r>
      <w:r w:rsidRPr="009454B0">
        <w:rPr>
          <w:sz w:val="16"/>
          <w:szCs w:val="16"/>
        </w:rPr>
        <w:t xml:space="preserve">             (подпись получившего/    </w:t>
      </w:r>
      <w:r w:rsidR="00D22D38" w:rsidRPr="009454B0">
        <w:rPr>
          <w:sz w:val="16"/>
          <w:szCs w:val="16"/>
        </w:rPr>
        <w:t xml:space="preserve">                                  </w:t>
      </w:r>
      <w:r w:rsidRPr="009454B0">
        <w:rPr>
          <w:sz w:val="16"/>
          <w:szCs w:val="16"/>
        </w:rPr>
        <w:t xml:space="preserve">  (расшифровка подписи)</w:t>
      </w:r>
    </w:p>
    <w:p w:rsidR="000D7B7A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 </w:t>
      </w:r>
      <w:r w:rsidR="00D22D38" w:rsidRPr="009454B0">
        <w:rPr>
          <w:sz w:val="16"/>
          <w:szCs w:val="16"/>
        </w:rPr>
        <w:t xml:space="preserve">                                                         </w:t>
      </w:r>
      <w:r w:rsidRPr="009454B0">
        <w:rPr>
          <w:sz w:val="16"/>
          <w:szCs w:val="16"/>
        </w:rPr>
        <w:t xml:space="preserve">             отправившего</w:t>
      </w:r>
    </w:p>
    <w:p w:rsidR="00861861" w:rsidRPr="009454B0" w:rsidRDefault="000D7B7A" w:rsidP="000D7B7A">
      <w:pPr>
        <w:rPr>
          <w:sz w:val="16"/>
          <w:szCs w:val="16"/>
        </w:rPr>
      </w:pPr>
      <w:r w:rsidRPr="009454B0">
        <w:rPr>
          <w:sz w:val="16"/>
          <w:szCs w:val="16"/>
        </w:rPr>
        <w:t xml:space="preserve">           </w:t>
      </w:r>
      <w:r w:rsidR="00D22D38" w:rsidRPr="009454B0">
        <w:rPr>
          <w:sz w:val="16"/>
          <w:szCs w:val="16"/>
        </w:rPr>
        <w:t xml:space="preserve">                                                         </w:t>
      </w:r>
      <w:r w:rsidRPr="009454B0">
        <w:rPr>
          <w:sz w:val="16"/>
          <w:szCs w:val="16"/>
        </w:rPr>
        <w:t xml:space="preserve">            подлинник письма)</w:t>
      </w:r>
    </w:p>
    <w:p w:rsidR="00D22D38" w:rsidRPr="009454B0" w:rsidRDefault="00D22D38">
      <w:pPr>
        <w:spacing w:after="200" w:line="276" w:lineRule="auto"/>
        <w:rPr>
          <w:sz w:val="16"/>
          <w:szCs w:val="16"/>
        </w:rPr>
      </w:pPr>
    </w:p>
    <w:p w:rsidR="00702E01" w:rsidRPr="009454B0" w:rsidRDefault="00702E01">
      <w:pPr>
        <w:spacing w:after="200" w:line="276" w:lineRule="auto"/>
        <w:rPr>
          <w:sz w:val="16"/>
          <w:szCs w:val="16"/>
        </w:rPr>
      </w:pPr>
    </w:p>
    <w:p w:rsidR="00B45EA0" w:rsidRPr="009454B0" w:rsidRDefault="00B45EA0">
      <w:pPr>
        <w:spacing w:after="200" w:line="276" w:lineRule="auto"/>
        <w:rPr>
          <w:sz w:val="16"/>
          <w:szCs w:val="16"/>
        </w:rPr>
      </w:pPr>
    </w:p>
    <w:p w:rsidR="00386746" w:rsidRPr="009454B0" w:rsidRDefault="00386746">
      <w:pPr>
        <w:spacing w:after="200" w:line="276" w:lineRule="auto"/>
        <w:rPr>
          <w:sz w:val="16"/>
          <w:szCs w:val="16"/>
        </w:rPr>
      </w:pPr>
    </w:p>
    <w:p w:rsidR="00D22D38" w:rsidRPr="009454B0" w:rsidRDefault="00D22D38" w:rsidP="000D7B7A">
      <w:pPr>
        <w:rPr>
          <w:sz w:val="16"/>
          <w:szCs w:val="16"/>
        </w:rPr>
      </w:pPr>
    </w:p>
    <w:p w:rsidR="00724E43" w:rsidRPr="009454B0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246D16">
        <w:rPr>
          <w:sz w:val="28"/>
          <w:szCs w:val="28"/>
        </w:rPr>
        <w:t>2</w:t>
      </w:r>
    </w:p>
    <w:p w:rsidR="00724E43" w:rsidRPr="009454B0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724E43" w:rsidRPr="009454B0" w:rsidRDefault="00724E43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724E43" w:rsidRPr="009454B0" w:rsidRDefault="00724E43" w:rsidP="00724E43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>»</w:t>
      </w:r>
    </w:p>
    <w:p w:rsidR="00724E43" w:rsidRPr="009454B0" w:rsidRDefault="00724E43" w:rsidP="00724E43">
      <w:pPr>
        <w:ind w:firstLine="567"/>
        <w:jc w:val="center"/>
        <w:rPr>
          <w:sz w:val="28"/>
          <w:szCs w:val="28"/>
        </w:rPr>
      </w:pPr>
    </w:p>
    <w:p w:rsidR="00724E43" w:rsidRPr="009454B0" w:rsidRDefault="00724E43" w:rsidP="00724E43">
      <w:pPr>
        <w:jc w:val="center"/>
        <w:rPr>
          <w:sz w:val="26"/>
          <w:szCs w:val="26"/>
        </w:rPr>
      </w:pPr>
      <w:r w:rsidRPr="009454B0">
        <w:rPr>
          <w:sz w:val="26"/>
          <w:szCs w:val="26"/>
        </w:rPr>
        <w:t>Расписка</w:t>
      </w:r>
    </w:p>
    <w:p w:rsidR="00724E43" w:rsidRPr="009454B0" w:rsidRDefault="00724E43" w:rsidP="00724E43">
      <w:pPr>
        <w:widowControl w:val="0"/>
        <w:tabs>
          <w:tab w:val="left" w:pos="567"/>
        </w:tabs>
        <w:jc w:val="center"/>
        <w:rPr>
          <w:sz w:val="26"/>
          <w:szCs w:val="26"/>
        </w:rPr>
      </w:pPr>
      <w:r w:rsidRPr="009454B0">
        <w:rPr>
          <w:sz w:val="26"/>
          <w:szCs w:val="26"/>
        </w:rPr>
        <w:t xml:space="preserve">о приеме документов на предоставление муниципальной услуги </w:t>
      </w:r>
    </w:p>
    <w:p w:rsidR="00724E43" w:rsidRPr="009454B0" w:rsidRDefault="00724E43" w:rsidP="00724E43">
      <w:pPr>
        <w:widowControl w:val="0"/>
        <w:tabs>
          <w:tab w:val="left" w:pos="567"/>
        </w:tabs>
        <w:jc w:val="center"/>
        <w:rPr>
          <w:bCs/>
          <w:sz w:val="26"/>
          <w:szCs w:val="26"/>
        </w:rPr>
      </w:pPr>
      <w:r w:rsidRPr="009454B0">
        <w:rPr>
          <w:sz w:val="26"/>
          <w:szCs w:val="26"/>
        </w:rPr>
        <w:t>«</w:t>
      </w:r>
      <w:r w:rsidR="00386746" w:rsidRPr="009454B0">
        <w:rPr>
          <w:bCs/>
          <w:sz w:val="26"/>
          <w:szCs w:val="26"/>
        </w:rPr>
        <w:t>Согласование</w:t>
      </w:r>
      <w:r w:rsidRPr="009454B0">
        <w:rPr>
          <w:bCs/>
          <w:sz w:val="26"/>
          <w:szCs w:val="26"/>
        </w:rPr>
        <w:t xml:space="preserve"> проведения переустройства и (или) перепланировки помещения</w:t>
      </w:r>
      <w:r w:rsidR="00F445F3" w:rsidRPr="009454B0">
        <w:rPr>
          <w:bCs/>
          <w:sz w:val="26"/>
          <w:szCs w:val="26"/>
        </w:rPr>
        <w:t xml:space="preserve"> в многоквартирном доме</w:t>
      </w:r>
      <w:r w:rsidRPr="009454B0">
        <w:rPr>
          <w:bCs/>
          <w:sz w:val="26"/>
          <w:szCs w:val="26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03"/>
        <w:gridCol w:w="2272"/>
        <w:gridCol w:w="2278"/>
      </w:tblGrid>
      <w:tr w:rsidR="00127176" w:rsidRPr="009454B0" w:rsidTr="00724E43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Заявитель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серия: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номер:</w:t>
            </w:r>
          </w:p>
        </w:tc>
      </w:tr>
      <w:tr w:rsidR="00127176" w:rsidRPr="009454B0" w:rsidTr="00724E43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27176" w:rsidRPr="009454B0" w:rsidTr="00724E43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24E43" w:rsidRPr="009454B0" w:rsidRDefault="00724E43">
            <w:pPr>
              <w:jc w:val="both"/>
              <w:rPr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(реквизиты документа, удостоверяющего личность)</w:t>
            </w:r>
          </w:p>
        </w:tc>
      </w:tr>
    </w:tbl>
    <w:p w:rsidR="00724E43" w:rsidRPr="009454B0" w:rsidRDefault="00724E43" w:rsidP="00724E43">
      <w:pPr>
        <w:ind w:firstLine="567"/>
        <w:jc w:val="both"/>
        <w:rPr>
          <w:sz w:val="28"/>
          <w:szCs w:val="28"/>
        </w:rPr>
      </w:pPr>
    </w:p>
    <w:p w:rsidR="00724E43" w:rsidRPr="009454B0" w:rsidRDefault="00724E43" w:rsidP="00724E43">
      <w:pPr>
        <w:ind w:firstLine="567"/>
        <w:jc w:val="both"/>
        <w:rPr>
          <w:sz w:val="26"/>
          <w:szCs w:val="26"/>
        </w:rPr>
      </w:pPr>
      <w:r w:rsidRPr="009454B0">
        <w:rPr>
          <w:sz w:val="26"/>
          <w:szCs w:val="26"/>
        </w:rPr>
        <w:t xml:space="preserve">сдал(-а), а </w:t>
      </w:r>
      <w:r w:rsidR="00460264">
        <w:rPr>
          <w:sz w:val="26"/>
          <w:szCs w:val="26"/>
        </w:rPr>
        <w:t>должностное лицо</w:t>
      </w:r>
      <w:r w:rsidRPr="009454B0">
        <w:rPr>
          <w:sz w:val="26"/>
          <w:szCs w:val="26"/>
        </w:rPr>
        <w:t xml:space="preserve"> ________________________________, принял(-</w:t>
      </w:r>
      <w:r w:rsidR="00460264">
        <w:rPr>
          <w:sz w:val="26"/>
          <w:szCs w:val="26"/>
        </w:rPr>
        <w:t>о</w:t>
      </w:r>
      <w:r w:rsidRPr="009454B0">
        <w:rPr>
          <w:sz w:val="26"/>
          <w:szCs w:val="26"/>
        </w:rPr>
        <w:t>) для предоставления муниципальной услуги «</w:t>
      </w:r>
      <w:r w:rsidR="005D271A" w:rsidRPr="009454B0">
        <w:rPr>
          <w:sz w:val="26"/>
          <w:szCs w:val="26"/>
        </w:rPr>
        <w:t>Согласование проведения переустройства и (или) перепланировки помещения в многоквартирном доме</w:t>
      </w:r>
      <w:r w:rsidRPr="009454B0">
        <w:rPr>
          <w:sz w:val="26"/>
          <w:szCs w:val="26"/>
        </w:rPr>
        <w:t>», следующие документы:</w:t>
      </w:r>
    </w:p>
    <w:p w:rsidR="00724E43" w:rsidRPr="009454B0" w:rsidRDefault="00724E43" w:rsidP="00724E43">
      <w:pPr>
        <w:ind w:firstLine="567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99"/>
        <w:gridCol w:w="428"/>
        <w:gridCol w:w="3027"/>
        <w:gridCol w:w="3204"/>
        <w:gridCol w:w="698"/>
        <w:gridCol w:w="1580"/>
      </w:tblGrid>
      <w:tr w:rsidR="00127176" w:rsidRPr="009454B0" w:rsidTr="00724E43">
        <w:tc>
          <w:tcPr>
            <w:tcW w:w="6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Вид документа</w:t>
            </w:r>
          </w:p>
        </w:tc>
        <w:tc>
          <w:tcPr>
            <w:tcW w:w="1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24E43" w:rsidRPr="009454B0" w:rsidRDefault="00724E43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Кол-во листов</w:t>
            </w:r>
          </w:p>
        </w:tc>
      </w:tr>
      <w:tr w:rsidR="00127176" w:rsidRPr="009454B0" w:rsidTr="00724E43">
        <w:tc>
          <w:tcPr>
            <w:tcW w:w="6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127176" w:rsidRPr="009454B0" w:rsidTr="005D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5" w:type="pct"/>
            <w:gridSpan w:val="2"/>
            <w:vMerge w:val="restart"/>
            <w:hideMark/>
          </w:tcPr>
          <w:p w:rsidR="00724E43" w:rsidRPr="009454B0" w:rsidRDefault="00724E43">
            <w:pPr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37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02" w:type="pct"/>
            <w:vMerge w:val="restart"/>
            <w:hideMark/>
          </w:tcPr>
          <w:p w:rsidR="00724E43" w:rsidRPr="009454B0" w:rsidRDefault="00724E43">
            <w:pPr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листов</w:t>
            </w:r>
          </w:p>
        </w:tc>
      </w:tr>
      <w:tr w:rsidR="00127176" w:rsidRPr="009454B0" w:rsidTr="00724E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E43" w:rsidRPr="005C672C" w:rsidRDefault="00724E43" w:rsidP="005C672C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(указывае</w:t>
            </w:r>
            <w:r w:rsidR="005C672C">
              <w:rPr>
                <w:iCs/>
                <w:sz w:val="16"/>
                <w:szCs w:val="16"/>
              </w:rPr>
              <w:t>тся количество листов прописью)</w:t>
            </w:r>
          </w:p>
        </w:tc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</w:tr>
      <w:tr w:rsidR="00127176" w:rsidRPr="009454B0" w:rsidTr="005D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02" w:type="pct"/>
            <w:vMerge w:val="restart"/>
            <w:hideMark/>
          </w:tcPr>
          <w:p w:rsidR="00724E43" w:rsidRPr="009454B0" w:rsidRDefault="00724E43">
            <w:pPr>
              <w:jc w:val="both"/>
              <w:rPr>
                <w:bCs/>
                <w:sz w:val="26"/>
                <w:szCs w:val="26"/>
                <w:lang w:val="en-US"/>
              </w:rPr>
            </w:pPr>
            <w:r w:rsidRPr="009454B0">
              <w:rPr>
                <w:bCs/>
                <w:sz w:val="26"/>
                <w:szCs w:val="26"/>
              </w:rPr>
              <w:t>документов</w:t>
            </w:r>
          </w:p>
        </w:tc>
      </w:tr>
      <w:tr w:rsidR="00127176" w:rsidRPr="009454B0" w:rsidTr="005D27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8"/>
        </w:trPr>
        <w:tc>
          <w:tcPr>
            <w:tcW w:w="0" w:type="auto"/>
            <w:gridSpan w:val="2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iCs/>
                <w:sz w:val="16"/>
                <w:szCs w:val="16"/>
              </w:rPr>
            </w:pPr>
            <w:r w:rsidRPr="009454B0">
              <w:rPr>
                <w:iCs/>
                <w:sz w:val="16"/>
                <w:szCs w:val="16"/>
              </w:rPr>
              <w:t>(указывается количество документов прописью)</w:t>
            </w:r>
          </w:p>
          <w:p w:rsidR="005D271A" w:rsidRPr="009454B0" w:rsidRDefault="005D271A" w:rsidP="005D271A">
            <w:pPr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Перечень сведений и документов, которые будут получены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по межведомственным запросам (заполняется в случае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непредставления заявителем документов, которые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  <w:r w:rsidRPr="009454B0">
              <w:rPr>
                <w:sz w:val="28"/>
                <w:szCs w:val="28"/>
              </w:rPr>
              <w:t>он вправе представить по собственной инициативе)</w:t>
            </w:r>
          </w:p>
          <w:p w:rsidR="005D271A" w:rsidRPr="009454B0" w:rsidRDefault="005D271A" w:rsidP="005D271A">
            <w:pPr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bCs/>
                <w:sz w:val="26"/>
                <w:szCs w:val="26"/>
              </w:rPr>
            </w:pPr>
          </w:p>
        </w:tc>
      </w:tr>
      <w:tr w:rsidR="005D271A" w:rsidRPr="009454B0" w:rsidTr="005D271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71A" w:rsidRPr="009454B0" w:rsidRDefault="005D271A" w:rsidP="004F5046">
            <w:pPr>
              <w:jc w:val="center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№ п/п</w:t>
            </w:r>
          </w:p>
        </w:tc>
        <w:tc>
          <w:tcPr>
            <w:tcW w:w="458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D271A" w:rsidRPr="009454B0" w:rsidRDefault="005D271A" w:rsidP="004F5046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Наименование сведений и документов, которые будут получены по межведомственным запросам</w:t>
            </w:r>
          </w:p>
        </w:tc>
      </w:tr>
      <w:tr w:rsidR="005D271A" w:rsidRPr="009454B0" w:rsidTr="005D271A">
        <w:tc>
          <w:tcPr>
            <w:tcW w:w="4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71A" w:rsidRPr="009454B0" w:rsidRDefault="005D271A" w:rsidP="004F5046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8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71A" w:rsidRPr="009454B0" w:rsidRDefault="005D271A" w:rsidP="004F5046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rPr>
          <w:vanish/>
        </w:rPr>
      </w:pPr>
    </w:p>
    <w:tbl>
      <w:tblPr>
        <w:tblpPr w:leftFromText="180" w:rightFromText="18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127176" w:rsidRPr="009454B0" w:rsidTr="00724E43">
        <w:tc>
          <w:tcPr>
            <w:tcW w:w="7297" w:type="dxa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24E43" w:rsidRPr="009454B0" w:rsidRDefault="00724E43" w:rsidP="00724E43">
      <w:pPr>
        <w:rPr>
          <w:vanish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6"/>
        <w:gridCol w:w="1707"/>
        <w:gridCol w:w="2891"/>
        <w:gridCol w:w="1709"/>
      </w:tblGrid>
      <w:tr w:rsidR="00127176" w:rsidRPr="009454B0" w:rsidTr="00724E43">
        <w:trPr>
          <w:trHeight w:val="269"/>
        </w:trPr>
        <w:tc>
          <w:tcPr>
            <w:tcW w:w="2666" w:type="pct"/>
            <w:gridSpan w:val="2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Дата выдачи расписки:</w:t>
            </w:r>
          </w:p>
        </w:tc>
        <w:tc>
          <w:tcPr>
            <w:tcW w:w="2334" w:type="pct"/>
            <w:gridSpan w:val="2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  <w:lang w:val="en-US"/>
              </w:rPr>
              <w:t>«</w:t>
            </w:r>
            <w:r w:rsidRPr="009454B0">
              <w:rPr>
                <w:sz w:val="26"/>
                <w:szCs w:val="26"/>
              </w:rPr>
              <w:t>__</w:t>
            </w:r>
            <w:r w:rsidRPr="009454B0">
              <w:rPr>
                <w:sz w:val="26"/>
                <w:szCs w:val="26"/>
                <w:lang w:val="en-US"/>
              </w:rPr>
              <w:t xml:space="preserve">» </w:t>
            </w:r>
            <w:r w:rsidRPr="009454B0">
              <w:rPr>
                <w:sz w:val="26"/>
                <w:szCs w:val="26"/>
              </w:rPr>
              <w:t>________</w:t>
            </w:r>
            <w:r w:rsidRPr="009454B0">
              <w:rPr>
                <w:sz w:val="26"/>
                <w:szCs w:val="26"/>
                <w:lang w:val="en-US"/>
              </w:rPr>
              <w:t xml:space="preserve"> 20</w:t>
            </w:r>
            <w:r w:rsidRPr="009454B0">
              <w:rPr>
                <w:sz w:val="26"/>
                <w:szCs w:val="26"/>
              </w:rPr>
              <w:t>__</w:t>
            </w:r>
            <w:r w:rsidRPr="009454B0">
              <w:rPr>
                <w:sz w:val="26"/>
                <w:szCs w:val="26"/>
                <w:lang w:val="en-US"/>
              </w:rPr>
              <w:t xml:space="preserve"> г.</w:t>
            </w:r>
          </w:p>
        </w:tc>
      </w:tr>
      <w:tr w:rsidR="00127176" w:rsidRPr="009454B0" w:rsidTr="00724E43">
        <w:trPr>
          <w:trHeight w:val="269"/>
        </w:trPr>
        <w:tc>
          <w:tcPr>
            <w:tcW w:w="2666" w:type="pct"/>
            <w:gridSpan w:val="2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gridSpan w:val="2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«__» ________ 20__ г.</w:t>
            </w:r>
          </w:p>
        </w:tc>
      </w:tr>
      <w:tr w:rsidR="00127176" w:rsidRPr="009454B0" w:rsidTr="00724E43">
        <w:trPr>
          <w:trHeight w:val="269"/>
        </w:trPr>
        <w:tc>
          <w:tcPr>
            <w:tcW w:w="5000" w:type="pct"/>
            <w:gridSpan w:val="4"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Место выдачи: _______________________________</w:t>
            </w:r>
          </w:p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  <w:r w:rsidRPr="009454B0">
              <w:rPr>
                <w:sz w:val="26"/>
                <w:szCs w:val="26"/>
              </w:rPr>
              <w:t>Регистрационный номер ______________________</w:t>
            </w:r>
          </w:p>
        </w:tc>
      </w:tr>
      <w:tr w:rsidR="00127176" w:rsidRPr="009454B0" w:rsidTr="00724E43">
        <w:tc>
          <w:tcPr>
            <w:tcW w:w="1800" w:type="pct"/>
            <w:vMerge w:val="restart"/>
            <w:vAlign w:val="center"/>
            <w:hideMark/>
          </w:tcPr>
          <w:p w:rsidR="00724E43" w:rsidRPr="009454B0" w:rsidRDefault="001C20F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Должностное лицо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</w:rPr>
            </w:pPr>
          </w:p>
        </w:tc>
      </w:tr>
      <w:tr w:rsidR="00127176" w:rsidRPr="009454B0" w:rsidTr="00724E43"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</w:rPr>
            </w:pPr>
          </w:p>
        </w:tc>
        <w:tc>
          <w:tcPr>
            <w:tcW w:w="3200" w:type="pct"/>
            <w:gridSpan w:val="3"/>
            <w:hideMark/>
          </w:tcPr>
          <w:p w:rsidR="00724E43" w:rsidRPr="009454B0" w:rsidRDefault="00724E4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9454B0">
              <w:rPr>
                <w:iCs/>
                <w:sz w:val="16"/>
                <w:szCs w:val="16"/>
              </w:rPr>
              <w:t>(Фамилия, инициалы) (подпись)</w:t>
            </w:r>
          </w:p>
        </w:tc>
      </w:tr>
      <w:tr w:rsidR="00127176" w:rsidRPr="009454B0" w:rsidTr="00724E43">
        <w:tc>
          <w:tcPr>
            <w:tcW w:w="1800" w:type="pct"/>
            <w:vMerge w:val="restart"/>
            <w:vAlign w:val="center"/>
            <w:hideMark/>
          </w:tcPr>
          <w:p w:rsidR="00724E43" w:rsidRPr="009454B0" w:rsidRDefault="00724E43">
            <w:pPr>
              <w:ind w:firstLine="567"/>
              <w:jc w:val="both"/>
              <w:rPr>
                <w:sz w:val="26"/>
                <w:szCs w:val="26"/>
                <w:lang w:val="en-US"/>
              </w:rPr>
            </w:pPr>
            <w:r w:rsidRPr="009454B0">
              <w:rPr>
                <w:sz w:val="26"/>
                <w:szCs w:val="26"/>
              </w:rPr>
              <w:t>Заявитель:</w:t>
            </w:r>
          </w:p>
        </w:tc>
        <w:tc>
          <w:tcPr>
            <w:tcW w:w="233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24E43" w:rsidRPr="009454B0" w:rsidRDefault="00724E43">
            <w:pPr>
              <w:ind w:firstLine="567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4E43" w:rsidRPr="009454B0" w:rsidRDefault="00724E43">
            <w:pPr>
              <w:ind w:firstLine="567"/>
              <w:jc w:val="both"/>
              <w:rPr>
                <w:bCs/>
                <w:sz w:val="28"/>
                <w:szCs w:val="28"/>
                <w:lang w:val="en-US"/>
              </w:rPr>
            </w:pPr>
          </w:p>
        </w:tc>
      </w:tr>
      <w:tr w:rsidR="00127176" w:rsidRPr="009454B0" w:rsidTr="00724E43">
        <w:tc>
          <w:tcPr>
            <w:tcW w:w="0" w:type="auto"/>
            <w:vMerge/>
            <w:vAlign w:val="center"/>
            <w:hideMark/>
          </w:tcPr>
          <w:p w:rsidR="00724E43" w:rsidRPr="009454B0" w:rsidRDefault="00724E4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3200" w:type="pct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724E43" w:rsidRPr="009454B0" w:rsidRDefault="00724E43">
            <w:pPr>
              <w:ind w:firstLine="567"/>
              <w:jc w:val="both"/>
              <w:rPr>
                <w:sz w:val="16"/>
                <w:szCs w:val="16"/>
                <w:lang w:val="en-US"/>
              </w:rPr>
            </w:pPr>
            <w:r w:rsidRPr="009454B0">
              <w:rPr>
                <w:iCs/>
                <w:sz w:val="16"/>
                <w:szCs w:val="16"/>
              </w:rPr>
              <w:t>(Фамилия, инициалы)</w:t>
            </w:r>
            <w:r w:rsidRPr="009454B0">
              <w:rPr>
                <w:iCs/>
                <w:sz w:val="16"/>
                <w:szCs w:val="16"/>
                <w:lang w:val="en-US"/>
              </w:rPr>
              <w:t xml:space="preserve"> </w:t>
            </w:r>
            <w:r w:rsidRPr="009454B0">
              <w:rPr>
                <w:iCs/>
                <w:sz w:val="16"/>
                <w:szCs w:val="16"/>
              </w:rPr>
              <w:t>(подпись)</w:t>
            </w:r>
          </w:p>
        </w:tc>
      </w:tr>
    </w:tbl>
    <w:p w:rsidR="00FB27C3" w:rsidRPr="009454B0" w:rsidRDefault="00FB27C3" w:rsidP="005D271A">
      <w:pPr>
        <w:jc w:val="right"/>
        <w:rPr>
          <w:sz w:val="28"/>
          <w:szCs w:val="28"/>
        </w:rPr>
      </w:pPr>
      <w:r w:rsidRPr="009454B0">
        <w:br w:type="page"/>
      </w:r>
      <w:r w:rsidR="00DC5B8E" w:rsidRPr="009454B0">
        <w:rPr>
          <w:sz w:val="28"/>
          <w:szCs w:val="28"/>
        </w:rPr>
        <w:lastRenderedPageBreak/>
        <w:t xml:space="preserve">Приложение № </w:t>
      </w:r>
      <w:r w:rsidR="00415E41">
        <w:rPr>
          <w:sz w:val="28"/>
          <w:szCs w:val="28"/>
        </w:rPr>
        <w:t>3</w:t>
      </w:r>
    </w:p>
    <w:p w:rsidR="00DC5B8E" w:rsidRPr="009454B0" w:rsidRDefault="00DC5B8E" w:rsidP="00884EEB">
      <w:pPr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C5B8E" w:rsidRPr="009454B0" w:rsidRDefault="00DC5B8E" w:rsidP="00FB27C3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DC5B8E" w:rsidRPr="009454B0" w:rsidRDefault="00DC5B8E" w:rsidP="00772806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>»</w:t>
      </w:r>
    </w:p>
    <w:p w:rsidR="00DC5B8E" w:rsidRPr="009454B0" w:rsidRDefault="00DC5B8E" w:rsidP="00DC5B8E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DC5B8E" w:rsidRPr="009454B0" w:rsidRDefault="00DC5B8E" w:rsidP="00DC5B8E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(для юридических лиц)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</w:pPr>
      <w:r w:rsidRPr="009454B0">
        <w:t>Фирменный бланк (при наличии)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(название, организационно-правовая форма юридического лица)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ИНН:________________________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ОГРН: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нахождения юридического лица: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Фактический адрес нахождения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lastRenderedPageBreak/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связи с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6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6180" w:rsidRPr="009454B0" w:rsidTr="008F481E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both"/>
            </w:pPr>
          </w:p>
        </w:tc>
      </w:tr>
      <w:tr w:rsidR="00936180" w:rsidRPr="009454B0" w:rsidTr="008F481E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36180" w:rsidRPr="009454B0" w:rsidRDefault="00936180" w:rsidP="008F481E">
            <w:pPr>
              <w:autoSpaceDE w:val="0"/>
              <w:autoSpaceDN w:val="0"/>
              <w:adjustRightInd w:val="0"/>
              <w:jc w:val="center"/>
            </w:pPr>
            <w:r w:rsidRPr="009454B0"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36180" w:rsidRPr="009454B0" w:rsidRDefault="00936180" w:rsidP="00936180">
      <w:pPr>
        <w:autoSpaceDE w:val="0"/>
        <w:autoSpaceDN w:val="0"/>
        <w:adjustRightInd w:val="0"/>
      </w:pPr>
      <w:r w:rsidRPr="009454B0">
        <w:t>М.П. (при наличии)</w:t>
      </w:r>
    </w:p>
    <w:p w:rsidR="00F0650D" w:rsidRPr="009454B0" w:rsidRDefault="00F0650D" w:rsidP="00F0650D"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r w:rsidRPr="009454B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Default="00F0650D" w:rsidP="00F0650D">
      <w:pPr>
        <w:jc w:val="center"/>
      </w:pPr>
      <w:r w:rsidRPr="009454B0">
        <w:t>(указывается наименование документы, номер, кем и когда выдан)</w:t>
      </w:r>
    </w:p>
    <w:p w:rsidR="008E58B1" w:rsidRDefault="008E58B1" w:rsidP="00716A46">
      <w:pPr>
        <w:widowControl w:val="0"/>
        <w:tabs>
          <w:tab w:val="left" w:pos="0"/>
        </w:tabs>
        <w:ind w:right="-1"/>
        <w:contextualSpacing/>
        <w:jc w:val="both"/>
      </w:pPr>
    </w:p>
    <w:p w:rsidR="00716A46" w:rsidRDefault="00716A46" w:rsidP="00716A46">
      <w:pPr>
        <w:widowControl w:val="0"/>
        <w:tabs>
          <w:tab w:val="left" w:pos="0"/>
        </w:tabs>
        <w:ind w:right="-1"/>
        <w:contextualSpacing/>
        <w:jc w:val="both"/>
      </w:pPr>
    </w:p>
    <w:p w:rsidR="00716A46" w:rsidRPr="00330CB4" w:rsidRDefault="00716A46" w:rsidP="00716A46">
      <w:pPr>
        <w:widowControl w:val="0"/>
        <w:tabs>
          <w:tab w:val="left" w:pos="0"/>
        </w:tabs>
        <w:ind w:right="-1"/>
        <w:contextualSpacing/>
        <w:jc w:val="both"/>
        <w:rPr>
          <w:strike/>
          <w:highlight w:val="red"/>
        </w:rPr>
      </w:pP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8E58B1" w:rsidRPr="00330CB4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330CB4" w:rsidRDefault="008E58B1" w:rsidP="003775C2">
            <w:pPr>
              <w:jc w:val="center"/>
              <w:rPr>
                <w:strike/>
                <w:highlight w:val="red"/>
              </w:rPr>
            </w:pPr>
          </w:p>
        </w:tc>
      </w:tr>
      <w:tr w:rsidR="008E58B1" w:rsidRPr="00716A46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716A46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716A46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8E58B1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г.                        </w:t>
      </w:r>
    </w:p>
    <w:p w:rsidR="00716A46" w:rsidRDefault="00716A46" w:rsidP="00356179">
      <w:pPr>
        <w:spacing w:before="240" w:after="120"/>
        <w:jc w:val="both"/>
      </w:pPr>
    </w:p>
    <w:p w:rsidR="00716A46" w:rsidRDefault="00716A46" w:rsidP="00356179">
      <w:pPr>
        <w:spacing w:before="240" w:after="120"/>
        <w:jc w:val="both"/>
      </w:pPr>
    </w:p>
    <w:p w:rsidR="00356179" w:rsidRPr="009454B0" w:rsidRDefault="00356179" w:rsidP="00356179">
      <w:pPr>
        <w:spacing w:before="240" w:after="120"/>
        <w:jc w:val="both"/>
      </w:pPr>
      <w:r w:rsidRPr="009454B0">
        <w:t>Способ предоставления результатов предоставления муниципальной услуги                      (нужное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936180" w:rsidRPr="009454B0" w:rsidRDefault="00356179" w:rsidP="00936180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Заявителю в «Личный кабинет» РПГУ</w:t>
      </w:r>
      <w:r w:rsidR="007E45EB">
        <w:t xml:space="preserve"> (ЕПГУ).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40555">
        <w:rPr>
          <w:sz w:val="28"/>
          <w:szCs w:val="28"/>
        </w:rPr>
        <w:t>4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936180" w:rsidRPr="009454B0" w:rsidRDefault="00936180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rPr>
          <w:bCs/>
          <w:sz w:val="28"/>
          <w:szCs w:val="28"/>
        </w:rPr>
        <w:t xml:space="preserve"> в многоквартирном доме</w:t>
      </w:r>
      <w:r w:rsidRPr="009454B0">
        <w:rPr>
          <w:sz w:val="28"/>
          <w:szCs w:val="28"/>
        </w:rPr>
        <w:t>»</w:t>
      </w:r>
    </w:p>
    <w:p w:rsidR="00936180" w:rsidRPr="009454B0" w:rsidRDefault="00936180" w:rsidP="00936180"/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(для физических лиц)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9454B0">
        <w:rPr>
          <w:sz w:val="20"/>
          <w:szCs w:val="20"/>
        </w:rPr>
        <w:t xml:space="preserve">(ФИО </w:t>
      </w:r>
      <w:r w:rsidR="00E40E7C" w:rsidRPr="009454B0">
        <w:rPr>
          <w:sz w:val="20"/>
          <w:szCs w:val="20"/>
        </w:rPr>
        <w:t xml:space="preserve">(при наличии) </w:t>
      </w:r>
      <w:r w:rsidRPr="009454B0">
        <w:rPr>
          <w:sz w:val="20"/>
          <w:szCs w:val="20"/>
        </w:rPr>
        <w:t>физического лица)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Реквизиты основного документа, удостоверяющего личность: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</w:pPr>
      <w:r w:rsidRPr="009454B0">
        <w:rPr>
          <w:sz w:val="20"/>
          <w:szCs w:val="20"/>
        </w:rPr>
        <w:t>(указывается наименование документы, номер, кем и когда выдан</w:t>
      </w:r>
      <w:r w:rsidRPr="009454B0"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жительства (пребывания):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lastRenderedPageBreak/>
        <w:t>в связи с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7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     ____________________________   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           (дата)                                     (подпись)                                     (Ф.И.О.)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F0650D" w:rsidRPr="009454B0" w:rsidRDefault="00F0650D" w:rsidP="00F0650D"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r w:rsidRPr="009454B0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F0650D" w:rsidP="00F0650D">
      <w:pPr>
        <w:jc w:val="center"/>
      </w:pPr>
      <w:r w:rsidRPr="009454B0">
        <w:t>(указывается наименование документы, номер, кем и когда выдан)</w:t>
      </w:r>
    </w:p>
    <w:p w:rsidR="008E58B1" w:rsidRPr="009454B0" w:rsidRDefault="008E58B1" w:rsidP="008E58B1">
      <w:pPr>
        <w:widowControl w:val="0"/>
        <w:tabs>
          <w:tab w:val="left" w:pos="0"/>
        </w:tabs>
        <w:ind w:right="-1" w:firstLine="567"/>
        <w:contextualSpacing/>
        <w:jc w:val="both"/>
      </w:pPr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9454B0" w:rsidRDefault="008E58B1" w:rsidP="003775C2">
            <w:pPr>
              <w:jc w:val="center"/>
            </w:pPr>
          </w:p>
        </w:tc>
      </w:tr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9454B0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8E58B1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 xml:space="preserve">____ ______________ ______ г.                        </w:t>
      </w:r>
    </w:p>
    <w:p w:rsidR="00356179" w:rsidRPr="009454B0" w:rsidRDefault="00356179" w:rsidP="00356179">
      <w:pPr>
        <w:spacing w:before="240" w:after="120"/>
        <w:ind w:firstLine="360"/>
        <w:jc w:val="both"/>
      </w:pPr>
      <w:r w:rsidRPr="009454B0">
        <w:t>Способ предоставления результатов предоставления муниципальной услуги                      (нужное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</w:t>
      </w:r>
      <w:r w:rsidR="00914A28">
        <w:t>явителю в «Личный кабинет» РПГУ (ЕПГУ).</w:t>
      </w:r>
    </w:p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/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40555">
        <w:rPr>
          <w:sz w:val="28"/>
          <w:szCs w:val="28"/>
        </w:rPr>
        <w:t>5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936180" w:rsidRPr="009454B0" w:rsidRDefault="00936180" w:rsidP="00386746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="00386746" w:rsidRPr="009454B0">
        <w:rPr>
          <w:bCs/>
          <w:sz w:val="28"/>
          <w:szCs w:val="28"/>
        </w:rPr>
        <w:t>Согласование</w:t>
      </w:r>
      <w:r w:rsidRPr="009454B0">
        <w:rPr>
          <w:bCs/>
          <w:sz w:val="28"/>
          <w:szCs w:val="28"/>
        </w:rPr>
        <w:t xml:space="preserve"> проведения переустройства </w:t>
      </w:r>
    </w:p>
    <w:p w:rsidR="00936180" w:rsidRPr="009454B0" w:rsidRDefault="00936180" w:rsidP="0093618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</w:t>
      </w:r>
      <w:r w:rsidR="00F445F3" w:rsidRPr="009454B0">
        <w:t xml:space="preserve"> </w:t>
      </w:r>
      <w:r w:rsidR="00F445F3" w:rsidRPr="009454B0">
        <w:rPr>
          <w:bCs/>
          <w:sz w:val="28"/>
          <w:szCs w:val="28"/>
        </w:rPr>
        <w:t>в многоквартирном доме</w:t>
      </w:r>
      <w:r w:rsidRPr="009454B0">
        <w:rPr>
          <w:sz w:val="28"/>
          <w:szCs w:val="28"/>
        </w:rPr>
        <w:t>»</w:t>
      </w:r>
    </w:p>
    <w:p w:rsidR="00936180" w:rsidRPr="009454B0" w:rsidRDefault="00936180" w:rsidP="00936180"/>
    <w:p w:rsidR="00936180" w:rsidRPr="009454B0" w:rsidRDefault="00936180" w:rsidP="00936180">
      <w:pPr>
        <w:jc w:val="center"/>
      </w:pPr>
      <w:r w:rsidRPr="009454B0">
        <w:t>РЕКОМЕНДУЕМАЯ ФОРМА ЗАЯВЛЕНИЯ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ОБ ИСПРАВЛЕНИИ ОПЕЧАТОК И ОШИБОК В ВЫДАННЫХ В РЕЗУЛЬТАТЕ ПРЕДОСТАВЛЕНИЯ МУНИЦИПАЛЬНОЙ УСЛУГИ ДОКУМЕНТАХ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 xml:space="preserve"> (для индивидуальных предпринимателей)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В 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9454B0">
        <w:rPr>
          <w:sz w:val="20"/>
          <w:szCs w:val="20"/>
        </w:rPr>
        <w:t>(наименование Администрации, Уполномоченного органа)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 w:rsidRPr="009454B0">
        <w:t>От _________________________</w:t>
      </w:r>
    </w:p>
    <w:p w:rsidR="00936180" w:rsidRPr="009454B0" w:rsidRDefault="00936180" w:rsidP="00936180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9454B0">
        <w:rPr>
          <w:sz w:val="20"/>
          <w:szCs w:val="20"/>
        </w:rPr>
        <w:t>(Ф.И.О.</w:t>
      </w:r>
      <w:r w:rsidR="00E40E7C" w:rsidRPr="009454B0">
        <w:t xml:space="preserve"> </w:t>
      </w:r>
      <w:r w:rsidR="00E40E7C" w:rsidRPr="009454B0">
        <w:rPr>
          <w:sz w:val="20"/>
          <w:szCs w:val="20"/>
        </w:rPr>
        <w:t>(при наличии)</w:t>
      </w:r>
      <w:r w:rsidRPr="009454B0">
        <w:rPr>
          <w:sz w:val="20"/>
          <w:szCs w:val="20"/>
        </w:rPr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ИНН:________________________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ОГРН: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Реквизиты основного документа, удостоверяющего личность: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center"/>
      </w:pPr>
      <w:r w:rsidRPr="009454B0">
        <w:rPr>
          <w:sz w:val="20"/>
          <w:szCs w:val="20"/>
        </w:rPr>
        <w:t>(указывается наименование документы, номер, кем и когда выдан</w:t>
      </w:r>
      <w:r w:rsidRPr="009454B0">
        <w:t>)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места нахождения: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Фактический адрес нахождения (при наличии):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Адрес электронной почты: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Номер контактного телефона: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  <w:r w:rsidRPr="009454B0">
        <w:t>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ind w:left="5245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ЗАЯВЛЕНИЕ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both"/>
      </w:pPr>
      <w:r w:rsidRPr="009454B0"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</w:t>
      </w:r>
      <w:r w:rsidRPr="009454B0"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от ________________ № 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ind w:firstLine="709"/>
        <w:jc w:val="center"/>
      </w:pPr>
      <w:r w:rsidRPr="009454B0">
        <w:lastRenderedPageBreak/>
        <w:t>(указывается дата принятия и номер документа, в котором допущена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части 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(указывается допущенная опечатка или ошибка)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в связи с 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К заявлению прилагаются: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pStyle w:val="af8"/>
        <w:numPr>
          <w:ilvl w:val="0"/>
          <w:numId w:val="18"/>
        </w:numPr>
        <w:autoSpaceDE w:val="0"/>
        <w:autoSpaceDN w:val="0"/>
        <w:adjustRightInd w:val="0"/>
        <w:contextualSpacing/>
        <w:jc w:val="both"/>
      </w:pPr>
      <w:r w:rsidRPr="009454B0">
        <w:t>_______________________________________________________________________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center"/>
      </w:pPr>
      <w:r w:rsidRPr="009454B0"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>_____________________     ____________________________    _______________________</w:t>
      </w:r>
    </w:p>
    <w:p w:rsidR="00936180" w:rsidRPr="009454B0" w:rsidRDefault="00936180" w:rsidP="00936180">
      <w:pPr>
        <w:autoSpaceDE w:val="0"/>
        <w:autoSpaceDN w:val="0"/>
        <w:adjustRightInd w:val="0"/>
        <w:jc w:val="both"/>
      </w:pPr>
      <w:r w:rsidRPr="009454B0">
        <w:t xml:space="preserve">            (должность)                                     (подпись)              </w:t>
      </w:r>
      <w:r w:rsidR="00356179" w:rsidRPr="009454B0">
        <w:t xml:space="preserve">                       (Ф.И.О.</w:t>
      </w:r>
      <w:r w:rsidR="00E40E7C" w:rsidRPr="009454B0">
        <w:rPr>
          <w:sz w:val="20"/>
          <w:szCs w:val="20"/>
        </w:rPr>
        <w:t xml:space="preserve"> (при наличии)</w:t>
      </w:r>
      <w:r w:rsidR="00356179" w:rsidRPr="009454B0">
        <w:t>)</w:t>
      </w:r>
    </w:p>
    <w:p w:rsidR="00F0650D" w:rsidRPr="009454B0" w:rsidRDefault="00356179" w:rsidP="00356179">
      <w:pPr>
        <w:autoSpaceDE w:val="0"/>
        <w:autoSpaceDN w:val="0"/>
        <w:adjustRightInd w:val="0"/>
      </w:pPr>
      <w:r w:rsidRPr="009454B0">
        <w:t>М.П.</w:t>
      </w:r>
    </w:p>
    <w:p w:rsidR="00F0650D" w:rsidRPr="009454B0" w:rsidRDefault="00F0650D" w:rsidP="00F0650D">
      <w:pPr>
        <w:autoSpaceDE w:val="0"/>
        <w:autoSpaceDN w:val="0"/>
        <w:adjustRightInd w:val="0"/>
      </w:pPr>
      <w:r w:rsidRPr="009454B0">
        <w:t>Реквизиты документа, удостоверяющего личность представителя:</w:t>
      </w:r>
    </w:p>
    <w:p w:rsidR="00F0650D" w:rsidRPr="009454B0" w:rsidRDefault="00F0650D" w:rsidP="00F0650D">
      <w:pPr>
        <w:autoSpaceDE w:val="0"/>
        <w:autoSpaceDN w:val="0"/>
        <w:adjustRightInd w:val="0"/>
        <w:jc w:val="center"/>
      </w:pPr>
      <w:r w:rsidRPr="009454B0"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8E58B1" w:rsidRPr="009454B0">
        <w:t>_______</w:t>
      </w:r>
      <w:r w:rsidRPr="009454B0">
        <w:t>________</w:t>
      </w:r>
    </w:p>
    <w:p w:rsidR="0098506E" w:rsidRPr="009454B0" w:rsidRDefault="00F0650D" w:rsidP="00356179">
      <w:pPr>
        <w:autoSpaceDE w:val="0"/>
        <w:autoSpaceDN w:val="0"/>
        <w:adjustRightInd w:val="0"/>
        <w:jc w:val="center"/>
      </w:pPr>
      <w:r w:rsidRPr="009454B0">
        <w:t>(указывается наименование документы, номер, кем и когда выдан)</w:t>
      </w:r>
    </w:p>
    <w:p w:rsidR="008E58B1" w:rsidRPr="009454B0" w:rsidRDefault="008E58B1" w:rsidP="008E58B1">
      <w:pPr>
        <w:widowControl w:val="0"/>
        <w:tabs>
          <w:tab w:val="left" w:pos="0"/>
        </w:tabs>
        <w:ind w:right="-1" w:firstLine="567"/>
        <w:contextualSpacing/>
        <w:jc w:val="both"/>
      </w:pPr>
      <w:r w:rsidRPr="009454B0">
        <w:t>Подтверждаю свое согласие,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услуги.</w:t>
      </w:r>
    </w:p>
    <w:tbl>
      <w:tblPr>
        <w:tblpPr w:leftFromText="180" w:rightFromText="180" w:vertAnchor="text" w:horzAnchor="page" w:tblpX="7174" w:tblpY="4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</w:tblGrid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58B1" w:rsidRPr="009454B0" w:rsidRDefault="008E58B1" w:rsidP="003775C2">
            <w:pPr>
              <w:jc w:val="center"/>
            </w:pPr>
          </w:p>
        </w:tc>
      </w:tr>
      <w:tr w:rsidR="008E58B1" w:rsidRPr="009454B0" w:rsidTr="003775C2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</w:tcPr>
          <w:p w:rsidR="008E58B1" w:rsidRPr="009454B0" w:rsidRDefault="008E58B1" w:rsidP="003775C2">
            <w:pPr>
              <w:jc w:val="center"/>
              <w:rPr>
                <w:rFonts w:eastAsia="SimSun"/>
                <w:sz w:val="18"/>
                <w:szCs w:val="18"/>
              </w:rPr>
            </w:pPr>
            <w:r w:rsidRPr="009454B0">
              <w:rPr>
                <w:rFonts w:eastAsia="SimSun"/>
                <w:sz w:val="18"/>
                <w:szCs w:val="18"/>
              </w:rPr>
              <w:t>(подпись заявителя/ представителя с расшифровкой)</w:t>
            </w:r>
          </w:p>
        </w:tc>
      </w:tr>
    </w:tbl>
    <w:p w:rsidR="008E58B1" w:rsidRPr="009454B0" w:rsidRDefault="008E58B1" w:rsidP="00356179">
      <w:pPr>
        <w:widowControl w:val="0"/>
        <w:tabs>
          <w:tab w:val="left" w:pos="-142"/>
        </w:tabs>
        <w:ind w:right="-1" w:firstLine="567"/>
        <w:contextualSpacing/>
        <w:jc w:val="both"/>
      </w:pPr>
      <w:r w:rsidRPr="009454B0">
        <w:t>____ ______________ __</w:t>
      </w:r>
      <w:r w:rsidR="00356179" w:rsidRPr="009454B0">
        <w:t xml:space="preserve">____ г.                        </w:t>
      </w:r>
    </w:p>
    <w:p w:rsidR="008E58B1" w:rsidRPr="009454B0" w:rsidRDefault="008E58B1" w:rsidP="008E58B1">
      <w:pPr>
        <w:tabs>
          <w:tab w:val="left" w:pos="0"/>
        </w:tabs>
        <w:ind w:right="-1"/>
        <w:jc w:val="center"/>
        <w:rPr>
          <w:sz w:val="16"/>
          <w:szCs w:val="16"/>
        </w:rPr>
      </w:pPr>
    </w:p>
    <w:p w:rsidR="00356179" w:rsidRPr="009454B0" w:rsidRDefault="00356179" w:rsidP="00356179">
      <w:pPr>
        <w:spacing w:before="240" w:after="120"/>
        <w:jc w:val="both"/>
      </w:pPr>
      <w:r w:rsidRPr="009454B0">
        <w:t>Способ предоставления результатов предоставления муниципальной услуги                      (нужное отметить):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Уполномоченном органе;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бумажного документа, который направляется Заявителю посредством почтового отправления;</w:t>
      </w:r>
    </w:p>
    <w:p w:rsidR="00356179" w:rsidRPr="009454B0" w:rsidRDefault="00356179" w:rsidP="00356179">
      <w:pPr>
        <w:pStyle w:val="af8"/>
        <w:numPr>
          <w:ilvl w:val="0"/>
          <w:numId w:val="14"/>
        </w:numPr>
        <w:jc w:val="both"/>
      </w:pPr>
      <w:r w:rsidRPr="009454B0">
        <w:t>в виде электронного документа, который направляется За</w:t>
      </w:r>
      <w:r w:rsidR="0009041A">
        <w:t xml:space="preserve">явителю в «Личный кабинет» РПГУ (ЕПГУ). </w:t>
      </w:r>
    </w:p>
    <w:p w:rsidR="00D50414" w:rsidRPr="009454B0" w:rsidRDefault="00D50414" w:rsidP="002E5AA4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EB1C7C">
        <w:rPr>
          <w:sz w:val="28"/>
          <w:szCs w:val="28"/>
        </w:rPr>
        <w:t>6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D50414" w:rsidRPr="009454B0" w:rsidRDefault="00D50414" w:rsidP="00D50414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D50414" w:rsidRDefault="00D50414" w:rsidP="00884EEB">
      <w:pPr>
        <w:widowControl w:val="0"/>
        <w:tabs>
          <w:tab w:val="left" w:pos="0"/>
        </w:tabs>
        <w:ind w:right="-1"/>
        <w:contextualSpacing/>
      </w:pPr>
    </w:p>
    <w:p w:rsidR="00D50414" w:rsidRDefault="00D50414" w:rsidP="00884EEB">
      <w:pPr>
        <w:widowControl w:val="0"/>
        <w:tabs>
          <w:tab w:val="left" w:pos="0"/>
        </w:tabs>
        <w:ind w:right="-1"/>
        <w:contextualSpacing/>
      </w:pPr>
    </w:p>
    <w:p w:rsidR="00A0640B" w:rsidRPr="00137671" w:rsidRDefault="00A0640B" w:rsidP="00A0640B">
      <w:pPr>
        <w:ind w:left="5040"/>
        <w:rPr>
          <w:sz w:val="20"/>
          <w:szCs w:val="20"/>
        </w:rPr>
      </w:pPr>
      <w:r w:rsidRPr="00137671">
        <w:rPr>
          <w:sz w:val="20"/>
          <w:szCs w:val="20"/>
        </w:rPr>
        <w:t xml:space="preserve">В Администрацию </w:t>
      </w:r>
      <w:r>
        <w:rPr>
          <w:sz w:val="20"/>
          <w:szCs w:val="20"/>
        </w:rPr>
        <w:t>(Уполномоченного органа) _____________________________________________</w:t>
      </w:r>
    </w:p>
    <w:tbl>
      <w:tblPr>
        <w:tblW w:w="4500" w:type="dxa"/>
        <w:tblInd w:w="50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"/>
        <w:gridCol w:w="4256"/>
      </w:tblGrid>
      <w:tr w:rsidR="00A0640B" w:rsidRPr="0076435B" w:rsidTr="0076435B">
        <w:trPr>
          <w:trHeight w:val="70"/>
        </w:trPr>
        <w:tc>
          <w:tcPr>
            <w:tcW w:w="244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от</w:t>
            </w:r>
          </w:p>
        </w:tc>
        <w:tc>
          <w:tcPr>
            <w:tcW w:w="41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(Ф.И.О. (последнее при наличии), д/юр. лица - должность)</w:t>
            </w: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450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ind w:firstLine="36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адрес, паспорт, тел., д/юр. лица - реквизиты)</w:t>
            </w:r>
          </w:p>
        </w:tc>
      </w:tr>
    </w:tbl>
    <w:p w:rsidR="00A0640B" w:rsidRPr="006C6FBA" w:rsidRDefault="00A0640B" w:rsidP="00A0640B">
      <w:pPr>
        <w:jc w:val="right"/>
        <w:rPr>
          <w:sz w:val="21"/>
          <w:szCs w:val="21"/>
        </w:rPr>
      </w:pPr>
    </w:p>
    <w:p w:rsidR="00A0640B" w:rsidRPr="006C6FBA" w:rsidRDefault="00A0640B" w:rsidP="00A0640B">
      <w:pPr>
        <w:jc w:val="right"/>
        <w:rPr>
          <w:sz w:val="21"/>
          <w:szCs w:val="21"/>
        </w:rPr>
      </w:pPr>
    </w:p>
    <w:p w:rsidR="00A0640B" w:rsidRPr="00107206" w:rsidRDefault="00A0640B" w:rsidP="00A0640B">
      <w:pPr>
        <w:jc w:val="center"/>
        <w:rPr>
          <w:b/>
          <w:strike/>
          <w:sz w:val="22"/>
          <w:szCs w:val="22"/>
        </w:rPr>
      </w:pPr>
      <w:r w:rsidRPr="007849ED">
        <w:rPr>
          <w:b/>
          <w:sz w:val="22"/>
          <w:szCs w:val="22"/>
        </w:rPr>
        <w:t>ЗАЯВЛЕНИЕ</w:t>
      </w:r>
      <w:r w:rsidRPr="007849ED">
        <w:rPr>
          <w:b/>
          <w:sz w:val="22"/>
          <w:szCs w:val="22"/>
        </w:rPr>
        <w:br/>
        <w:t>об оформлении акта о завершённом переустройстве и (или) перепланировке помещения</w:t>
      </w:r>
      <w:r w:rsidR="00107206">
        <w:rPr>
          <w:b/>
          <w:sz w:val="22"/>
          <w:szCs w:val="22"/>
        </w:rPr>
        <w:t xml:space="preserve"> в многоквартирном доме</w:t>
      </w:r>
      <w:r w:rsidRPr="007849ED">
        <w:rPr>
          <w:b/>
          <w:sz w:val="22"/>
          <w:szCs w:val="22"/>
        </w:rPr>
        <w:t xml:space="preserve"> </w:t>
      </w:r>
    </w:p>
    <w:tbl>
      <w:tblPr>
        <w:tblW w:w="95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9092"/>
        <w:gridCol w:w="112"/>
      </w:tblGrid>
      <w:tr w:rsidR="00A0640B" w:rsidRPr="0076435B" w:rsidTr="0076435B">
        <w:trPr>
          <w:trHeight w:val="88"/>
        </w:trPr>
        <w:tc>
          <w:tcPr>
            <w:tcW w:w="372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от</w:t>
            </w:r>
          </w:p>
        </w:tc>
        <w:tc>
          <w:tcPr>
            <w:tcW w:w="9092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1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113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(указывается наниматель, либо арендатор, либо собственник жилого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5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помещения, либо собственники жилого помещения, находящегося в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right="170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общей собственности двух и более лиц, в случае, если ни один из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собственников либо иных лиц не уполномочен в установленном порядке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shd w:val="clear" w:color="auto" w:fill="auto"/>
          </w:tcPr>
          <w:p w:rsidR="00A0640B" w:rsidRPr="0076435B" w:rsidRDefault="00A0640B" w:rsidP="0076435B">
            <w:pPr>
              <w:ind w:firstLine="414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представлять их интересы)</w:t>
            </w: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88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</w:tbl>
    <w:p w:rsidR="00A0640B" w:rsidRDefault="00A0640B" w:rsidP="00A0640B">
      <w:pPr>
        <w:rPr>
          <w:sz w:val="22"/>
          <w:szCs w:val="22"/>
        </w:rPr>
      </w:pPr>
    </w:p>
    <w:p w:rsidR="00A0640B" w:rsidRPr="00B441E9" w:rsidRDefault="00A0640B" w:rsidP="00C479FC">
      <w:pPr>
        <w:ind w:right="-2"/>
        <w:jc w:val="both"/>
        <w:rPr>
          <w:sz w:val="20"/>
          <w:szCs w:val="20"/>
        </w:rPr>
      </w:pPr>
      <w:r w:rsidRPr="00B441E9">
        <w:rPr>
          <w:sz w:val="20"/>
          <w:szCs w:val="20"/>
        </w:rPr>
        <w:t>Примечание. Для физических лиц указываются: фамилия, имя, отчество</w:t>
      </w:r>
      <w:r w:rsidRPr="00B441E9">
        <w:rPr>
          <w:sz w:val="20"/>
          <w:szCs w:val="20"/>
        </w:rPr>
        <w:br/>
        <w:t>(последнее при наличии), реквизиты документа, удостоверяющего личность</w:t>
      </w:r>
      <w:r w:rsidRPr="00B441E9">
        <w:rPr>
          <w:sz w:val="20"/>
          <w:szCs w:val="20"/>
        </w:rPr>
        <w:br/>
        <w:t>(серия, номер, кем и когда выдан), место жительства, номер телефона; для</w:t>
      </w:r>
      <w:r w:rsidRPr="00B441E9">
        <w:rPr>
          <w:sz w:val="20"/>
          <w:szCs w:val="20"/>
        </w:rPr>
        <w:br/>
        <w:t>представителя физического лица указываются: фамилия, имя, отчество</w:t>
      </w:r>
      <w:r w:rsidRPr="00B441E9">
        <w:rPr>
          <w:sz w:val="20"/>
          <w:szCs w:val="20"/>
        </w:rPr>
        <w:br/>
        <w:t>(последнее при наличии) представителя, реквизиты доверенности, которая</w:t>
      </w:r>
      <w:r w:rsidRPr="00B441E9">
        <w:rPr>
          <w:sz w:val="20"/>
          <w:szCs w:val="20"/>
        </w:rPr>
        <w:br/>
        <w:t>прилагается к заявлению. Для юридических лиц указываются: наименование,</w:t>
      </w:r>
      <w:r w:rsidRPr="00B441E9">
        <w:rPr>
          <w:sz w:val="20"/>
          <w:szCs w:val="20"/>
        </w:rPr>
        <w:br/>
        <w:t>организационно-правовая форма, адрес места нахождения, номер телефона,</w:t>
      </w:r>
      <w:r w:rsidRPr="00B441E9">
        <w:rPr>
          <w:sz w:val="20"/>
          <w:szCs w:val="20"/>
        </w:rPr>
        <w:br/>
        <w:t>фамилия, имя, отчество лица, уполномоченного представлять интересы</w:t>
      </w:r>
      <w:r w:rsidRPr="00B441E9">
        <w:rPr>
          <w:sz w:val="20"/>
          <w:szCs w:val="20"/>
        </w:rPr>
        <w:br/>
        <w:t>юридического лица, с указанием реквизитов документа, удостоверяющего</w:t>
      </w:r>
      <w:r w:rsidRPr="00B441E9">
        <w:rPr>
          <w:sz w:val="20"/>
          <w:szCs w:val="20"/>
        </w:rPr>
        <w:br/>
        <w:t>эти правомочия и прилагаемого к заявлению.</w:t>
      </w:r>
    </w:p>
    <w:p w:rsidR="00A0640B" w:rsidRDefault="00A0640B" w:rsidP="00A0640B">
      <w:pPr>
        <w:rPr>
          <w:sz w:val="22"/>
          <w:szCs w:val="22"/>
        </w:rPr>
      </w:pPr>
    </w:p>
    <w:tbl>
      <w:tblPr>
        <w:tblW w:w="96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6"/>
        <w:gridCol w:w="4584"/>
        <w:gridCol w:w="545"/>
        <w:gridCol w:w="110"/>
        <w:gridCol w:w="219"/>
      </w:tblGrid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4147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Место нахождения жилого помещения:</w:t>
            </w:r>
          </w:p>
        </w:tc>
        <w:tc>
          <w:tcPr>
            <w:tcW w:w="5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0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shd w:val="clear" w:color="auto" w:fill="auto"/>
          </w:tcPr>
          <w:p w:rsidR="00A0640B" w:rsidRPr="0076435B" w:rsidRDefault="00C479FC" w:rsidP="0076435B">
            <w:pPr>
              <w:ind w:left="74" w:firstLine="3419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 xml:space="preserve">                                          </w:t>
            </w:r>
            <w:r w:rsidR="00A0640B" w:rsidRPr="0076435B">
              <w:rPr>
                <w:sz w:val="17"/>
                <w:szCs w:val="17"/>
              </w:rPr>
              <w:t>(указывается полный адрес:</w:t>
            </w:r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90"/>
        </w:trPr>
        <w:tc>
          <w:tcPr>
            <w:tcW w:w="9604" w:type="dxa"/>
            <w:gridSpan w:val="5"/>
            <w:shd w:val="clear" w:color="auto" w:fill="auto"/>
          </w:tcPr>
          <w:p w:rsidR="00A0640B" w:rsidRPr="0076435B" w:rsidRDefault="00A0640B" w:rsidP="0076435B">
            <w:pPr>
              <w:ind w:left="567"/>
              <w:jc w:val="right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субъект Российской Федерации, муниципальное образование, поселение, улица,</w:t>
            </w:r>
          </w:p>
        </w:tc>
      </w:tr>
      <w:tr w:rsidR="00A0640B" w:rsidRPr="0076435B" w:rsidTr="0076435B">
        <w:trPr>
          <w:gridAfter w:val="1"/>
          <w:wAfter w:w="219" w:type="dxa"/>
          <w:trHeight w:val="90"/>
        </w:trPr>
        <w:tc>
          <w:tcPr>
            <w:tcW w:w="93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3"/>
          <w:wAfter w:w="874" w:type="dxa"/>
          <w:trHeight w:val="90"/>
        </w:trPr>
        <w:tc>
          <w:tcPr>
            <w:tcW w:w="8731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67"/>
              <w:jc w:val="right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дом, корпус, строение, квартира (комната), подъезд, этаж)</w:t>
            </w:r>
          </w:p>
        </w:tc>
      </w:tr>
    </w:tbl>
    <w:p w:rsidR="00A0640B" w:rsidRPr="00B441E9" w:rsidRDefault="00A0640B" w:rsidP="00A0640B">
      <w:pPr>
        <w:rPr>
          <w:sz w:val="20"/>
          <w:szCs w:val="20"/>
        </w:rPr>
      </w:pPr>
    </w:p>
    <w:tbl>
      <w:tblPr>
        <w:tblW w:w="11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7"/>
        <w:gridCol w:w="308"/>
        <w:gridCol w:w="2081"/>
        <w:gridCol w:w="2389"/>
        <w:gridCol w:w="1783"/>
        <w:gridCol w:w="91"/>
        <w:gridCol w:w="9"/>
        <w:gridCol w:w="184"/>
        <w:gridCol w:w="1656"/>
      </w:tblGrid>
      <w:tr w:rsidR="00A0640B" w:rsidRPr="0076435B" w:rsidTr="0076435B">
        <w:trPr>
          <w:gridAfter w:val="3"/>
          <w:wAfter w:w="1849" w:type="dxa"/>
          <w:trHeight w:val="86"/>
        </w:trPr>
        <w:tc>
          <w:tcPr>
            <w:tcW w:w="3245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Собственник(и) жилого помещения:</w:t>
            </w:r>
          </w:p>
        </w:tc>
        <w:tc>
          <w:tcPr>
            <w:tcW w:w="6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959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1840" w:type="dxa"/>
          <w:trHeight w:val="86"/>
        </w:trPr>
        <w:tc>
          <w:tcPr>
            <w:tcW w:w="2937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Прошу согласовать выполненные</w:t>
            </w:r>
          </w:p>
        </w:tc>
        <w:tc>
          <w:tcPr>
            <w:tcW w:w="4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1656" w:type="dxa"/>
          <w:trHeight w:val="86"/>
        </w:trPr>
        <w:tc>
          <w:tcPr>
            <w:tcW w:w="9782" w:type="dxa"/>
            <w:gridSpan w:val="8"/>
            <w:shd w:val="clear" w:color="auto" w:fill="auto"/>
          </w:tcPr>
          <w:p w:rsidR="00A0640B" w:rsidRPr="0076435B" w:rsidRDefault="00A0640B" w:rsidP="0076435B">
            <w:pPr>
              <w:ind w:left="113" w:firstLine="3127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(переустройство и (или) перепланировку) - нужное указать</w:t>
            </w:r>
          </w:p>
        </w:tc>
      </w:tr>
      <w:tr w:rsidR="00A0640B" w:rsidRPr="0076435B" w:rsidTr="0076435B">
        <w:trPr>
          <w:gridAfter w:val="5"/>
          <w:wAfter w:w="3723" w:type="dxa"/>
          <w:trHeight w:val="86"/>
        </w:trPr>
        <w:tc>
          <w:tcPr>
            <w:tcW w:w="5326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жилого (нежилого) помещения, занимаемого на основании</w:t>
            </w:r>
          </w:p>
        </w:tc>
        <w:tc>
          <w:tcPr>
            <w:tcW w:w="238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5"/>
          <w:wAfter w:w="3723" w:type="dxa"/>
          <w:trHeight w:val="86"/>
        </w:trPr>
        <w:tc>
          <w:tcPr>
            <w:tcW w:w="7715" w:type="dxa"/>
            <w:gridSpan w:val="4"/>
            <w:shd w:val="clear" w:color="auto" w:fill="auto"/>
          </w:tcPr>
          <w:p w:rsidR="00A0640B" w:rsidRPr="0076435B" w:rsidRDefault="00A0640B" w:rsidP="0076435B">
            <w:pPr>
              <w:ind w:firstLine="558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(права собственности,</w:t>
            </w:r>
          </w:p>
        </w:tc>
      </w:tr>
      <w:tr w:rsidR="00A0640B" w:rsidRPr="0076435B" w:rsidTr="0076435B">
        <w:trPr>
          <w:gridAfter w:val="3"/>
          <w:wAfter w:w="1849" w:type="dxa"/>
          <w:trHeight w:val="86"/>
        </w:trPr>
        <w:tc>
          <w:tcPr>
            <w:tcW w:w="9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,</w:t>
            </w:r>
          </w:p>
        </w:tc>
      </w:tr>
      <w:tr w:rsidR="00A0640B" w:rsidRPr="0076435B" w:rsidTr="0076435B">
        <w:trPr>
          <w:trHeight w:val="86"/>
        </w:trPr>
        <w:tc>
          <w:tcPr>
            <w:tcW w:w="11438" w:type="dxa"/>
            <w:gridSpan w:val="9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договора найма, договора аренды - нужное указать) согласно</w:t>
            </w:r>
            <w:r w:rsidRPr="0076435B">
              <w:rPr>
                <w:sz w:val="17"/>
                <w:szCs w:val="17"/>
              </w:rPr>
              <w:br/>
              <w:t>прилагаемому проекту (проектной документации) переустройства</w:t>
            </w:r>
            <w:r w:rsidRPr="0076435B">
              <w:rPr>
                <w:sz w:val="17"/>
                <w:szCs w:val="17"/>
              </w:rPr>
              <w:br/>
              <w:t>и (или) перепланировки жилого (нежилого) помещения.</w:t>
            </w:r>
          </w:p>
        </w:tc>
      </w:tr>
    </w:tbl>
    <w:p w:rsidR="00A0640B" w:rsidRPr="00D3686C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ind w:firstLine="680"/>
        <w:rPr>
          <w:sz w:val="20"/>
          <w:szCs w:val="20"/>
        </w:rPr>
      </w:pPr>
      <w:r w:rsidRPr="00D3686C">
        <w:rPr>
          <w:sz w:val="20"/>
          <w:szCs w:val="20"/>
        </w:rPr>
        <w:t>К заявлению прилагаются следующие документы:</w:t>
      </w:r>
    </w:p>
    <w:tbl>
      <w:tblPr>
        <w:tblW w:w="9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"/>
        <w:gridCol w:w="540"/>
        <w:gridCol w:w="159"/>
        <w:gridCol w:w="862"/>
        <w:gridCol w:w="2939"/>
        <w:gridCol w:w="301"/>
        <w:gridCol w:w="542"/>
        <w:gridCol w:w="252"/>
        <w:gridCol w:w="513"/>
        <w:gridCol w:w="372"/>
        <w:gridCol w:w="900"/>
        <w:gridCol w:w="968"/>
        <w:gridCol w:w="1012"/>
      </w:tblGrid>
      <w:tr w:rsidR="00A0640B" w:rsidRPr="0076435B" w:rsidTr="0076435B">
        <w:trPr>
          <w:gridAfter w:val="3"/>
          <w:wAfter w:w="2880" w:type="dxa"/>
          <w:trHeight w:val="70"/>
        </w:trPr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lastRenderedPageBreak/>
              <w:t>1)</w:t>
            </w:r>
          </w:p>
        </w:tc>
        <w:tc>
          <w:tcPr>
            <w:tcW w:w="64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ind w:left="17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(указываются вид и реквизиты правоустанавливающего документа на переустраиваемое и (или)</w:t>
            </w:r>
          </w:p>
        </w:tc>
      </w:tr>
      <w:tr w:rsidR="00A0640B" w:rsidRPr="0076435B" w:rsidTr="0076435B">
        <w:trPr>
          <w:trHeight w:val="70"/>
        </w:trPr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на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765" w:type="dxa"/>
            <w:gridSpan w:val="5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листах;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перепланируемое жилое помещение (с отметкой:</w:t>
            </w:r>
            <w:r w:rsidRPr="0076435B">
              <w:rPr>
                <w:sz w:val="17"/>
                <w:szCs w:val="17"/>
              </w:rPr>
              <w:br/>
              <w:t>подлинник или нотариально заверенная копия)</w:t>
            </w:r>
          </w:p>
        </w:tc>
      </w:tr>
      <w:tr w:rsidR="00A0640B" w:rsidRPr="0076435B" w:rsidTr="0076435B">
        <w:trPr>
          <w:trHeight w:val="70"/>
        </w:trPr>
        <w:tc>
          <w:tcPr>
            <w:tcW w:w="8528" w:type="dxa"/>
            <w:gridSpan w:val="1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2) проект (проектная документация) переустройства и (или) перепланировки жилого помещения на</w:t>
            </w:r>
          </w:p>
        </w:tc>
        <w:tc>
          <w:tcPr>
            <w:tcW w:w="1012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листах;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>3) технический паспорт переустроенного и (или) перепланируемого жилого (нежилого) помещения на</w:t>
            </w:r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87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8661" w:type="dxa"/>
            <w:gridSpan w:val="10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листах;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>4) заключение органа по охране памятников архитектуры, истории и культуры о допустимости проведения</w:t>
            </w:r>
            <w:r w:rsidRPr="0076435B">
              <w:rPr>
                <w:sz w:val="20"/>
                <w:szCs w:val="20"/>
              </w:rPr>
              <w:br/>
              <w:t>переустройства и (или) перепланировки жилого помещения (представляется в случаях, если такое жилое</w:t>
            </w:r>
            <w:r w:rsidRPr="0076435B">
              <w:rPr>
                <w:sz w:val="20"/>
                <w:szCs w:val="20"/>
              </w:rPr>
              <w:br/>
              <w:t>помещение или дом, в котором оно находится, является памятником архитектуры, истории или культуры) на</w:t>
            </w:r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8820" w:type="dxa"/>
            <w:gridSpan w:val="11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листах;</w:t>
            </w: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jc w:val="both"/>
              <w:rPr>
                <w:sz w:val="2"/>
                <w:szCs w:val="2"/>
              </w:rPr>
            </w:pPr>
            <w:r w:rsidRPr="0076435B">
              <w:rPr>
                <w:sz w:val="20"/>
                <w:szCs w:val="20"/>
              </w:rPr>
              <w:t>5) документы, подтверждающие согласие временно отсутствующих членов семьи нанимателя на</w:t>
            </w:r>
            <w:r w:rsidRPr="0076435B">
              <w:rPr>
                <w:sz w:val="20"/>
                <w:szCs w:val="20"/>
              </w:rPr>
              <w:br/>
            </w:r>
          </w:p>
        </w:tc>
      </w:tr>
      <w:tr w:rsidR="00A0640B" w:rsidRPr="0076435B" w:rsidTr="0076435B">
        <w:trPr>
          <w:trHeight w:val="70"/>
        </w:trPr>
        <w:tc>
          <w:tcPr>
            <w:tcW w:w="5523" w:type="dxa"/>
            <w:gridSpan w:val="7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переустройство и (или) перепланировку жилого помещения, на</w:t>
            </w:r>
          </w:p>
        </w:tc>
        <w:tc>
          <w:tcPr>
            <w:tcW w:w="76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4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листах (при необходимости);</w:t>
            </w:r>
          </w:p>
        </w:tc>
      </w:tr>
      <w:tr w:rsidR="00A0640B" w:rsidRPr="0076435B" w:rsidTr="0076435B">
        <w:trPr>
          <w:trHeight w:val="70"/>
        </w:trPr>
        <w:tc>
          <w:tcPr>
            <w:tcW w:w="1741" w:type="dxa"/>
            <w:gridSpan w:val="4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6) иные документы:</w:t>
            </w:r>
          </w:p>
        </w:tc>
        <w:tc>
          <w:tcPr>
            <w:tcW w:w="581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0"/>
        </w:trPr>
        <w:tc>
          <w:tcPr>
            <w:tcW w:w="9540" w:type="dxa"/>
            <w:gridSpan w:val="13"/>
            <w:shd w:val="clear" w:color="auto" w:fill="auto"/>
          </w:tcPr>
          <w:p w:rsidR="00A0640B" w:rsidRPr="0076435B" w:rsidRDefault="00A0640B" w:rsidP="0076435B">
            <w:pPr>
              <w:ind w:firstLine="306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(доверенности, выписки из уставов и др.)</w:t>
            </w:r>
          </w:p>
        </w:tc>
      </w:tr>
    </w:tbl>
    <w:p w:rsidR="00A0640B" w:rsidRDefault="00A0640B" w:rsidP="00A0640B"/>
    <w:tbl>
      <w:tblPr>
        <w:tblW w:w="9260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"/>
        <w:gridCol w:w="299"/>
        <w:gridCol w:w="246"/>
        <w:gridCol w:w="1185"/>
        <w:gridCol w:w="321"/>
        <w:gridCol w:w="313"/>
        <w:gridCol w:w="78"/>
        <w:gridCol w:w="400"/>
        <w:gridCol w:w="2208"/>
        <w:gridCol w:w="126"/>
        <w:gridCol w:w="3905"/>
      </w:tblGrid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Подписи лиц, подавших заявление &lt;*&gt;:</w:t>
            </w: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  <w:tr w:rsidR="00A0640B" w:rsidRPr="0076435B" w:rsidTr="0076435B">
        <w:trPr>
          <w:trHeight w:val="77"/>
        </w:trPr>
        <w:tc>
          <w:tcPr>
            <w:tcW w:w="9260" w:type="dxa"/>
            <w:gridSpan w:val="11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179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21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47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6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trHeight w:val="77"/>
        </w:trPr>
        <w:tc>
          <w:tcPr>
            <w:tcW w:w="2621" w:type="dxa"/>
            <w:gridSpan w:val="7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(дата)</w:t>
            </w:r>
          </w:p>
        </w:tc>
        <w:tc>
          <w:tcPr>
            <w:tcW w:w="2608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227"/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  <w:tc>
          <w:tcPr>
            <w:tcW w:w="4030" w:type="dxa"/>
            <w:gridSpan w:val="2"/>
            <w:shd w:val="clear" w:color="auto" w:fill="auto"/>
          </w:tcPr>
          <w:p w:rsidR="00A0640B" w:rsidRPr="0076435B" w:rsidRDefault="00A0640B" w:rsidP="0076435B">
            <w:pPr>
              <w:jc w:val="center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(расшифровка подписи</w:t>
            </w:r>
            <w:r w:rsidRPr="0076435B">
              <w:rPr>
                <w:sz w:val="17"/>
                <w:szCs w:val="17"/>
              </w:rPr>
              <w:br/>
              <w:t>заявителя)</w:t>
            </w:r>
          </w:p>
        </w:tc>
      </w:tr>
    </w:tbl>
    <w:p w:rsidR="00A0640B" w:rsidRPr="00FD2B04" w:rsidRDefault="00A0640B" w:rsidP="00A0640B">
      <w:pPr>
        <w:rPr>
          <w:sz w:val="2"/>
          <w:szCs w:val="2"/>
        </w:rPr>
      </w:pPr>
    </w:p>
    <w:p w:rsidR="00A0640B" w:rsidRPr="00D3686C" w:rsidRDefault="00A0640B" w:rsidP="00A0640B">
      <w:pPr>
        <w:rPr>
          <w:sz w:val="20"/>
          <w:szCs w:val="20"/>
        </w:rPr>
      </w:pPr>
      <w:r w:rsidRPr="00D3686C">
        <w:rPr>
          <w:sz w:val="20"/>
          <w:szCs w:val="20"/>
        </w:rPr>
        <w:t>--------------------------------</w:t>
      </w:r>
    </w:p>
    <w:p w:rsidR="00A0640B" w:rsidRPr="00D3686C" w:rsidRDefault="00A0640B" w:rsidP="00C479FC">
      <w:pPr>
        <w:ind w:right="-2" w:firstLine="567"/>
        <w:jc w:val="both"/>
        <w:rPr>
          <w:sz w:val="20"/>
          <w:szCs w:val="20"/>
        </w:rPr>
      </w:pPr>
      <w:r w:rsidRPr="00D3686C">
        <w:rPr>
          <w:sz w:val="20"/>
          <w:szCs w:val="20"/>
        </w:rPr>
        <w:t>&lt;*&gt; При пользовании жилым помещением на основании договора социального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найма заявление подписывается нанимателем, указанным в договоре в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качестве стороны, при пользовании жилым помещением на основании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договора аренды - арендатором, при пользовании жилым помещением на</w:t>
      </w:r>
      <w:r>
        <w:rPr>
          <w:sz w:val="20"/>
          <w:szCs w:val="20"/>
        </w:rPr>
        <w:br/>
      </w:r>
      <w:r w:rsidRPr="00D3686C">
        <w:rPr>
          <w:sz w:val="20"/>
          <w:szCs w:val="20"/>
        </w:rPr>
        <w:t>праве собственности – собственником собственниками).</w:t>
      </w:r>
    </w:p>
    <w:p w:rsidR="00A0640B" w:rsidRDefault="00A0640B" w:rsidP="00A0640B">
      <w:pPr>
        <w:rPr>
          <w:sz w:val="20"/>
          <w:szCs w:val="20"/>
        </w:rPr>
      </w:pPr>
    </w:p>
    <w:tbl>
      <w:tblPr>
        <w:tblW w:w="79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0"/>
      </w:tblGrid>
      <w:tr w:rsidR="00A0640B" w:rsidRPr="0076435B" w:rsidTr="0076435B">
        <w:trPr>
          <w:trHeight w:val="70"/>
        </w:trPr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</w:p>
        </w:tc>
      </w:tr>
    </w:tbl>
    <w:p w:rsidR="00A0640B" w:rsidRPr="00253E32" w:rsidRDefault="00A0640B" w:rsidP="00A0640B">
      <w:pPr>
        <w:ind w:left="113"/>
        <w:rPr>
          <w:sz w:val="20"/>
          <w:szCs w:val="20"/>
        </w:rPr>
      </w:pPr>
      <w:r w:rsidRPr="00253E32">
        <w:rPr>
          <w:sz w:val="20"/>
          <w:szCs w:val="20"/>
        </w:rPr>
        <w:t>(следующие позиции заполняются должностным лицом, принявшим заявление)</w:t>
      </w:r>
    </w:p>
    <w:p w:rsidR="00A0640B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rPr>
          <w:sz w:val="20"/>
          <w:szCs w:val="20"/>
        </w:rPr>
      </w:pPr>
    </w:p>
    <w:p w:rsidR="00A0640B" w:rsidRPr="00D3686C" w:rsidRDefault="00A0640B" w:rsidP="00A0640B">
      <w:pPr>
        <w:rPr>
          <w:sz w:val="20"/>
          <w:szCs w:val="20"/>
        </w:rPr>
      </w:pPr>
    </w:p>
    <w:tbl>
      <w:tblPr>
        <w:tblW w:w="8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221"/>
        <w:gridCol w:w="125"/>
        <w:gridCol w:w="1247"/>
        <w:gridCol w:w="249"/>
        <w:gridCol w:w="237"/>
        <w:gridCol w:w="540"/>
        <w:gridCol w:w="540"/>
        <w:gridCol w:w="540"/>
        <w:gridCol w:w="90"/>
        <w:gridCol w:w="90"/>
        <w:gridCol w:w="180"/>
        <w:gridCol w:w="180"/>
        <w:gridCol w:w="900"/>
        <w:gridCol w:w="180"/>
        <w:gridCol w:w="180"/>
        <w:gridCol w:w="270"/>
        <w:gridCol w:w="90"/>
        <w:gridCol w:w="180"/>
        <w:gridCol w:w="360"/>
        <w:gridCol w:w="180"/>
        <w:gridCol w:w="360"/>
      </w:tblGrid>
      <w:tr w:rsidR="00A0640B" w:rsidRPr="0076435B" w:rsidTr="0076435B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Документы представлены на приёме</w:t>
            </w: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</w:tr>
      <w:tr w:rsidR="00A0640B" w:rsidRPr="0076435B" w:rsidTr="0076435B">
        <w:trPr>
          <w:gridAfter w:val="4"/>
          <w:wAfter w:w="108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Входящий номер регистрации заявления</w:t>
            </w:r>
          </w:p>
        </w:tc>
        <w:tc>
          <w:tcPr>
            <w:tcW w:w="2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1"/>
          <w:wAfter w:w="360" w:type="dxa"/>
          <w:trHeight w:val="70"/>
        </w:trPr>
        <w:tc>
          <w:tcPr>
            <w:tcW w:w="5400" w:type="dxa"/>
            <w:gridSpan w:val="9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Выдана расписка в получении документов</w:t>
            </w:r>
          </w:p>
        </w:tc>
        <w:tc>
          <w:tcPr>
            <w:tcW w:w="9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</w:tr>
      <w:tr w:rsidR="00A0640B" w:rsidRPr="0076435B" w:rsidTr="0076435B">
        <w:trPr>
          <w:trHeight w:val="70"/>
        </w:trPr>
        <w:tc>
          <w:tcPr>
            <w:tcW w:w="6840" w:type="dxa"/>
            <w:gridSpan w:val="14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N</w:t>
            </w: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6"/>
          <w:wAfter w:w="1440" w:type="dxa"/>
          <w:trHeight w:val="70"/>
        </w:trPr>
        <w:tc>
          <w:tcPr>
            <w:tcW w:w="1701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Расписку получил "</w:t>
            </w:r>
          </w:p>
        </w:tc>
        <w:tc>
          <w:tcPr>
            <w:tcW w:w="221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125" w:type="dxa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"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49" w:type="dxa"/>
            <w:shd w:val="clear" w:color="auto" w:fill="auto"/>
          </w:tcPr>
          <w:p w:rsidR="00A0640B" w:rsidRPr="0076435B" w:rsidRDefault="00A0640B" w:rsidP="0076435B">
            <w:pPr>
              <w:jc w:val="right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20</w:t>
            </w:r>
          </w:p>
        </w:tc>
        <w:tc>
          <w:tcPr>
            <w:tcW w:w="237" w:type="dxa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A0640B" w:rsidRPr="0076435B" w:rsidRDefault="00A0640B" w:rsidP="0076435B">
            <w:pPr>
              <w:ind w:left="57"/>
              <w:rPr>
                <w:sz w:val="20"/>
                <w:szCs w:val="20"/>
              </w:rPr>
            </w:pPr>
            <w:r w:rsidRPr="0076435B">
              <w:rPr>
                <w:sz w:val="20"/>
                <w:szCs w:val="20"/>
              </w:rPr>
              <w:t>г.</w:t>
            </w:r>
          </w:p>
        </w:tc>
        <w:tc>
          <w:tcPr>
            <w:tcW w:w="288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8100" w:type="dxa"/>
            <w:gridSpan w:val="20"/>
            <w:shd w:val="clear" w:color="auto" w:fill="auto"/>
          </w:tcPr>
          <w:p w:rsidR="00A0640B" w:rsidRPr="0076435B" w:rsidRDefault="00A0640B" w:rsidP="0076435B">
            <w:pPr>
              <w:ind w:firstLine="504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 заявителя)</w:t>
            </w: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0640B" w:rsidRPr="0076435B" w:rsidRDefault="00A0640B" w:rsidP="00155865">
            <w:pPr>
              <w:rPr>
                <w:sz w:val="20"/>
                <w:szCs w:val="20"/>
              </w:rPr>
            </w:pPr>
          </w:p>
        </w:tc>
      </w:tr>
      <w:tr w:rsidR="00A0640B" w:rsidRPr="0076435B" w:rsidTr="0076435B">
        <w:trPr>
          <w:gridAfter w:val="2"/>
          <w:wAfter w:w="540" w:type="dxa"/>
          <w:trHeight w:val="70"/>
        </w:trPr>
        <w:tc>
          <w:tcPr>
            <w:tcW w:w="4860" w:type="dxa"/>
            <w:gridSpan w:val="8"/>
            <w:shd w:val="clear" w:color="auto" w:fill="auto"/>
          </w:tcPr>
          <w:p w:rsidR="00A0640B" w:rsidRPr="0076435B" w:rsidRDefault="00A0640B" w:rsidP="00155865">
            <w:pPr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(должность, Ф.И.О. должностного лица,</w:t>
            </w:r>
            <w:r w:rsidRPr="0076435B">
              <w:rPr>
                <w:sz w:val="17"/>
                <w:szCs w:val="17"/>
              </w:rPr>
              <w:br/>
              <w:t>принявшего (подпись) заявление)</w:t>
            </w:r>
          </w:p>
        </w:tc>
        <w:tc>
          <w:tcPr>
            <w:tcW w:w="3240" w:type="dxa"/>
            <w:gridSpan w:val="12"/>
            <w:shd w:val="clear" w:color="auto" w:fill="auto"/>
          </w:tcPr>
          <w:p w:rsidR="00A0640B" w:rsidRPr="0076435B" w:rsidRDefault="00A0640B" w:rsidP="0076435B">
            <w:pPr>
              <w:ind w:firstLine="1620"/>
              <w:rPr>
                <w:sz w:val="17"/>
                <w:szCs w:val="17"/>
              </w:rPr>
            </w:pPr>
            <w:r w:rsidRPr="0076435B">
              <w:rPr>
                <w:sz w:val="17"/>
                <w:szCs w:val="17"/>
              </w:rPr>
              <w:t>(подпись)</w:t>
            </w:r>
          </w:p>
        </w:tc>
      </w:tr>
    </w:tbl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F44855" w:rsidRDefault="00F44855" w:rsidP="00884EEB">
      <w:pPr>
        <w:widowControl w:val="0"/>
        <w:tabs>
          <w:tab w:val="left" w:pos="0"/>
        </w:tabs>
        <w:ind w:right="-1"/>
        <w:contextualSpacing/>
      </w:pPr>
    </w:p>
    <w:p w:rsidR="00D368A8" w:rsidRDefault="00D368A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Pr="009454B0" w:rsidRDefault="00DA2938" w:rsidP="00DA2938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DA2938" w:rsidRPr="009454B0" w:rsidRDefault="00DA2938" w:rsidP="00DA2938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  <w:r>
        <w:t>Оформляется на бланке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  <w:r>
        <w:t>Администрации (Уполномоченного органа)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866CA6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t>УВЕДОМЛЕНИЕ</w:t>
      </w:r>
    </w:p>
    <w:p w:rsidR="00DA2938" w:rsidRPr="00DA2938" w:rsidRDefault="00DA2938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 w:rsidRPr="00DA2938">
        <w:rPr>
          <w:b/>
        </w:rPr>
        <w:t>о приостановлении предоставления</w:t>
      </w:r>
    </w:p>
    <w:p w:rsidR="00DA2938" w:rsidRPr="00DA2938" w:rsidRDefault="00F010A8" w:rsidP="00DA2938">
      <w:pPr>
        <w:widowControl w:val="0"/>
        <w:tabs>
          <w:tab w:val="left" w:pos="0"/>
        </w:tabs>
        <w:ind w:right="-1"/>
        <w:contextualSpacing/>
        <w:jc w:val="center"/>
        <w:rPr>
          <w:b/>
        </w:rPr>
      </w:pPr>
      <w:r>
        <w:rPr>
          <w:b/>
        </w:rPr>
        <w:t>муниципальной</w:t>
      </w:r>
      <w:r w:rsidR="00DA2938" w:rsidRPr="00DA2938">
        <w:rPr>
          <w:b/>
        </w:rPr>
        <w:t xml:space="preserve"> услуги</w:t>
      </w: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DA2938" w:rsidP="00DA2938">
      <w:pPr>
        <w:widowControl w:val="0"/>
        <w:tabs>
          <w:tab w:val="left" w:pos="0"/>
        </w:tabs>
        <w:ind w:right="-1"/>
        <w:contextualSpacing/>
      </w:pPr>
    </w:p>
    <w:p w:rsidR="00DA2938" w:rsidRDefault="00055B40" w:rsidP="00DA2938">
      <w:pPr>
        <w:widowControl w:val="0"/>
        <w:tabs>
          <w:tab w:val="left" w:pos="0"/>
        </w:tabs>
        <w:ind w:right="-1"/>
        <w:contextualSpacing/>
      </w:pPr>
      <w:r>
        <w:t>Заявитель _______</w:t>
      </w:r>
      <w:r w:rsidR="00DA2938">
        <w:t>________________________________________________________________</w:t>
      </w:r>
    </w:p>
    <w:p w:rsidR="00DA2938" w:rsidRPr="00055B40" w:rsidRDefault="00DA2938" w:rsidP="00055B40">
      <w:pPr>
        <w:widowControl w:val="0"/>
        <w:tabs>
          <w:tab w:val="left" w:pos="0"/>
        </w:tabs>
        <w:ind w:right="-1"/>
        <w:contextualSpacing/>
        <w:jc w:val="center"/>
        <w:rPr>
          <w:sz w:val="20"/>
        </w:rPr>
      </w:pPr>
      <w:r w:rsidRPr="00055B40">
        <w:rPr>
          <w:sz w:val="20"/>
        </w:rPr>
        <w:t xml:space="preserve">(наименование юридического лица; фамилия, имя, отчество </w:t>
      </w:r>
      <w:r w:rsidR="00583324">
        <w:rPr>
          <w:sz w:val="20"/>
        </w:rPr>
        <w:t>физического лица</w:t>
      </w:r>
      <w:r w:rsidRPr="00055B40">
        <w:rPr>
          <w:sz w:val="20"/>
        </w:rPr>
        <w:t>)</w:t>
      </w:r>
    </w:p>
    <w:p w:rsidR="00055B40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обратился с запросом </w:t>
      </w:r>
      <w:r w:rsidR="00BC62A7">
        <w:t>о</w:t>
      </w:r>
      <w:r>
        <w:t xml:space="preserve"> предоставлени</w:t>
      </w:r>
      <w:r w:rsidR="00BC62A7">
        <w:t xml:space="preserve">и муниципальной </w:t>
      </w:r>
      <w:r>
        <w:t>услуги</w:t>
      </w:r>
      <w:r w:rsidR="00055B40">
        <w:t xml:space="preserve"> </w:t>
      </w:r>
      <w:r>
        <w:t>«Согласование переустройства и (</w:t>
      </w:r>
      <w:r w:rsidR="00055B40">
        <w:t xml:space="preserve">или) перепланировки помещений в </w:t>
      </w:r>
      <w:r>
        <w:t>многоквартирных домах и оформле</w:t>
      </w:r>
      <w:r w:rsidR="00055B40">
        <w:t xml:space="preserve">ние приемочной комиссией акта о </w:t>
      </w:r>
      <w:r>
        <w:t>завершенном переустройстве и (</w:t>
      </w:r>
      <w:r w:rsidR="00055B40">
        <w:t xml:space="preserve">или) перепланировке помещений в </w:t>
      </w:r>
      <w:r>
        <w:t>многоквартирном доме» в отношении помещения по адресу:</w:t>
      </w:r>
    </w:p>
    <w:p w:rsidR="00DA2938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  <w:r>
        <w:t>________________</w:t>
      </w:r>
      <w:r w:rsidR="00DA2938">
        <w:t>_______________________________________________________________.</w:t>
      </w:r>
    </w:p>
    <w:p w:rsidR="00055B40" w:rsidRDefault="00055B40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055B40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В связи ______________________</w:t>
      </w:r>
      <w:r w:rsidR="00055B40">
        <w:t xml:space="preserve">___________________________________ принято решение </w:t>
      </w:r>
    </w:p>
    <w:p w:rsidR="00055B40" w:rsidRPr="00F010A8" w:rsidRDefault="00F010A8" w:rsidP="00055B40">
      <w:pPr>
        <w:widowControl w:val="0"/>
        <w:tabs>
          <w:tab w:val="left" w:pos="0"/>
        </w:tabs>
        <w:ind w:right="-1"/>
        <w:contextualSpacing/>
        <w:jc w:val="both"/>
        <w:rPr>
          <w:sz w:val="20"/>
        </w:rPr>
      </w:pPr>
      <w:r>
        <w:t xml:space="preserve">                    </w:t>
      </w:r>
      <w:r w:rsidRPr="00F010A8">
        <w:rPr>
          <w:sz w:val="20"/>
        </w:rPr>
        <w:t xml:space="preserve"> (причины приостановления предоставления муниципальной услуги) </w:t>
      </w:r>
    </w:p>
    <w:p w:rsidR="00F010A8" w:rsidRDefault="00F010A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приостановить предоставление государственной услуги до _______ 20__ г.</w:t>
      </w:r>
    </w:p>
    <w:p w:rsidR="00C9488B" w:rsidRDefault="00C9488B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На основании изложенного заявит</w:t>
      </w:r>
      <w:r w:rsidR="00BA597B">
        <w:t xml:space="preserve">елю необходимо в указанный срок </w:t>
      </w:r>
    </w:p>
    <w:p w:rsidR="00BA597B" w:rsidRDefault="00BA597B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  <w:r>
        <w:t>п</w:t>
      </w:r>
      <w:r w:rsidR="00DA2938">
        <w:t>редставить</w:t>
      </w:r>
      <w:r>
        <w:t xml:space="preserve"> </w:t>
      </w:r>
      <w:r w:rsidR="00DA2938">
        <w:t>________________________________</w:t>
      </w:r>
      <w:r w:rsidR="00BA597B">
        <w:t>_______________________________</w:t>
      </w:r>
      <w:r>
        <w:t>______</w:t>
      </w:r>
    </w:p>
    <w:p w:rsidR="00BA597B" w:rsidRPr="00BC62A7" w:rsidRDefault="00BC62A7" w:rsidP="00BC62A7">
      <w:pPr>
        <w:widowControl w:val="0"/>
        <w:tabs>
          <w:tab w:val="left" w:pos="0"/>
        </w:tabs>
        <w:ind w:right="-1"/>
        <w:contextualSpacing/>
        <w:jc w:val="center"/>
        <w:rPr>
          <w:sz w:val="20"/>
        </w:rPr>
      </w:pPr>
      <w:r w:rsidRPr="00BC62A7">
        <w:rPr>
          <w:sz w:val="20"/>
        </w:rPr>
        <w:t>(указывается перечень документов)</w:t>
      </w:r>
    </w:p>
    <w:p w:rsidR="00BA597B" w:rsidRDefault="00BA597B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до ______________________ 20 ______ г. </w:t>
      </w: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15742A" w:rsidP="00BA597B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В случае </w:t>
      </w:r>
      <w:r w:rsidR="00490FB3">
        <w:t xml:space="preserve">непредставления документов в указанный срок, Администрация (Уполномоченный орган) вправе отказать в предоставлении муниципальной услуги в соответствии с пунктом 2.20.2 настоящего Административного регламента. </w:t>
      </w: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C62A7" w:rsidRDefault="00BC62A7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BA597B" w:rsidRDefault="00BA597B" w:rsidP="00BA597B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  <w:r>
        <w:t>__________________________</w:t>
      </w:r>
      <w:r w:rsidR="00BA597B">
        <w:t xml:space="preserve">                        </w:t>
      </w:r>
      <w:r>
        <w:t>_______</w:t>
      </w:r>
      <w:r w:rsidR="00BA597B">
        <w:t xml:space="preserve">              </w:t>
      </w:r>
      <w:r>
        <w:t>____________________________</w:t>
      </w:r>
    </w:p>
    <w:p w:rsidR="00DA2938" w:rsidRDefault="00BA597B" w:rsidP="00055B40">
      <w:pPr>
        <w:widowControl w:val="0"/>
        <w:tabs>
          <w:tab w:val="left" w:pos="0"/>
        </w:tabs>
        <w:ind w:right="-1"/>
        <w:contextualSpacing/>
        <w:jc w:val="both"/>
      </w:pPr>
      <w:r>
        <w:t xml:space="preserve">   </w:t>
      </w:r>
      <w:r w:rsidR="00DA2938">
        <w:t xml:space="preserve"> </w:t>
      </w:r>
      <w:r w:rsidR="00DA2938" w:rsidRPr="00BA597B">
        <w:rPr>
          <w:sz w:val="20"/>
        </w:rPr>
        <w:t xml:space="preserve">(наименование должности) </w:t>
      </w:r>
      <w:r w:rsidRPr="00BA597B">
        <w:rPr>
          <w:sz w:val="20"/>
        </w:rPr>
        <w:t xml:space="preserve">             </w:t>
      </w:r>
      <w:r>
        <w:rPr>
          <w:sz w:val="20"/>
        </w:rPr>
        <w:t xml:space="preserve">               </w:t>
      </w:r>
      <w:r w:rsidRPr="00BA597B">
        <w:rPr>
          <w:sz w:val="20"/>
        </w:rPr>
        <w:t xml:space="preserve">        </w:t>
      </w:r>
      <w:r>
        <w:rPr>
          <w:sz w:val="20"/>
        </w:rPr>
        <w:t xml:space="preserve"> </w:t>
      </w:r>
      <w:r w:rsidRPr="00BA597B">
        <w:rPr>
          <w:sz w:val="20"/>
        </w:rPr>
        <w:t xml:space="preserve">  </w:t>
      </w:r>
      <w:r w:rsidR="00DA2938" w:rsidRPr="00BA597B">
        <w:rPr>
          <w:sz w:val="20"/>
        </w:rPr>
        <w:t xml:space="preserve">(подпись) </w:t>
      </w:r>
      <w:r w:rsidRPr="00BA597B">
        <w:rPr>
          <w:sz w:val="20"/>
        </w:rPr>
        <w:t xml:space="preserve">                    </w:t>
      </w:r>
      <w:r>
        <w:rPr>
          <w:sz w:val="20"/>
        </w:rPr>
        <w:t xml:space="preserve"> </w:t>
      </w:r>
      <w:r w:rsidRPr="00BA597B">
        <w:rPr>
          <w:sz w:val="20"/>
        </w:rPr>
        <w:t xml:space="preserve">  </w:t>
      </w:r>
      <w:r w:rsidR="00DA2938" w:rsidRPr="00BA597B">
        <w:rPr>
          <w:sz w:val="20"/>
        </w:rPr>
        <w:t>(расшифровка подписи</w:t>
      </w:r>
      <w:r w:rsidRPr="00BA597B">
        <w:rPr>
          <w:sz w:val="20"/>
        </w:rPr>
        <w:t>)</w:t>
      </w: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055B40">
      <w:pPr>
        <w:widowControl w:val="0"/>
        <w:tabs>
          <w:tab w:val="left" w:pos="0"/>
        </w:tabs>
        <w:ind w:right="-1"/>
        <w:contextualSpacing/>
        <w:jc w:val="both"/>
      </w:pPr>
    </w:p>
    <w:p w:rsidR="00DA2938" w:rsidRDefault="00DA2938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Pr="009454B0" w:rsidRDefault="007A1C20" w:rsidP="007A1C20">
      <w:pPr>
        <w:widowControl w:val="0"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7A1C20" w:rsidRPr="009454B0" w:rsidRDefault="007A1C20" w:rsidP="007A1C20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</w:pP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                           УТВЕРЖДАЮ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______________________________________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(Должностное лицо </w:t>
      </w:r>
      <w:r w:rsidR="00C75CAA">
        <w:rPr>
          <w:rFonts w:eastAsia="Calibri"/>
          <w:szCs w:val="20"/>
        </w:rPr>
        <w:t>Администрации (Уполномоченного органа)</w:t>
      </w:r>
      <w:r w:rsidRPr="00C75CAA">
        <w:rPr>
          <w:rFonts w:eastAsia="Calibri"/>
          <w:szCs w:val="20"/>
        </w:rPr>
        <w:t>)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______________________________________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(личная подпись) (расшифровка подписи)</w:t>
      </w:r>
    </w:p>
    <w:p w:rsid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                                               </w:t>
      </w:r>
    </w:p>
    <w:p w:rsidR="007A1C20" w:rsidRPr="00C75CAA" w:rsidRDefault="007A1C20" w:rsidP="00C75CAA">
      <w:pPr>
        <w:autoSpaceDE w:val="0"/>
        <w:autoSpaceDN w:val="0"/>
        <w:adjustRightInd w:val="0"/>
        <w:jc w:val="right"/>
        <w:rPr>
          <w:rFonts w:eastAsia="Calibri"/>
          <w:szCs w:val="20"/>
        </w:rPr>
      </w:pPr>
      <w:r w:rsidRPr="00C75CAA">
        <w:rPr>
          <w:rFonts w:eastAsia="Calibri"/>
          <w:szCs w:val="20"/>
        </w:rPr>
        <w:t xml:space="preserve"> М.П. "___" _______ 20__ г.</w:t>
      </w:r>
    </w:p>
    <w:p w:rsidR="007A1C20" w:rsidRPr="00BC6FFF" w:rsidRDefault="007A1C20" w:rsidP="007A1C20">
      <w:pPr>
        <w:autoSpaceDE w:val="0"/>
        <w:autoSpaceDN w:val="0"/>
        <w:adjustRightInd w:val="0"/>
        <w:jc w:val="both"/>
        <w:rPr>
          <w:rFonts w:eastAsia="Calibri"/>
          <w:szCs w:val="20"/>
        </w:rPr>
      </w:pPr>
    </w:p>
    <w:p w:rsidR="00BC6FFF" w:rsidRPr="00BC6FFF" w:rsidRDefault="00BC6FFF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 xml:space="preserve">АКТ </w:t>
      </w:r>
    </w:p>
    <w:p w:rsidR="007A1C20" w:rsidRPr="00BC6FFF" w:rsidRDefault="007A1C20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>о завершенном переустройстве и (или) перепланировке</w:t>
      </w:r>
    </w:p>
    <w:p w:rsidR="007A1C20" w:rsidRDefault="007A1C20" w:rsidP="00BC6FFF">
      <w:pPr>
        <w:autoSpaceDE w:val="0"/>
        <w:autoSpaceDN w:val="0"/>
        <w:adjustRightInd w:val="0"/>
        <w:jc w:val="center"/>
        <w:rPr>
          <w:rFonts w:eastAsia="Calibri"/>
          <w:szCs w:val="20"/>
        </w:rPr>
      </w:pPr>
      <w:r w:rsidRPr="00BC6FFF">
        <w:rPr>
          <w:rFonts w:eastAsia="Calibri"/>
          <w:szCs w:val="20"/>
        </w:rPr>
        <w:t>помещения в многоквартирном доме</w:t>
      </w:r>
    </w:p>
    <w:p w:rsidR="00FC6754" w:rsidRDefault="00FC6754" w:rsidP="00FC6754">
      <w:pPr>
        <w:rPr>
          <w:rFonts w:eastAsia="Calibri"/>
        </w:rPr>
      </w:pPr>
    </w:p>
    <w:p w:rsid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                  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Cs w:val="24"/>
        </w:rPr>
      </w:pPr>
      <w:r w:rsidRPr="00FC6754">
        <w:rPr>
          <w:rFonts w:ascii="Times New Roman" w:hAnsi="Times New Roman" w:cs="Times New Roman"/>
          <w:szCs w:val="24"/>
        </w:rPr>
        <w:t xml:space="preserve">      </w:t>
      </w:r>
      <w:r w:rsidR="0000522A">
        <w:rPr>
          <w:rFonts w:ascii="Times New Roman" w:hAnsi="Times New Roman" w:cs="Times New Roman"/>
          <w:szCs w:val="24"/>
        </w:rPr>
        <w:t xml:space="preserve">   </w:t>
      </w:r>
      <w:r w:rsidRPr="00FC6754">
        <w:rPr>
          <w:rFonts w:ascii="Times New Roman" w:hAnsi="Times New Roman" w:cs="Times New Roman"/>
          <w:szCs w:val="24"/>
        </w:rPr>
        <w:t xml:space="preserve"> (дата)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Объект переустройства и (или) перепланировки, и (или) проведения иных работ: нежилое помещение, переведенное из жилого помещения (квартира </w:t>
      </w:r>
      <w:r w:rsidR="0000522A">
        <w:rPr>
          <w:rFonts w:ascii="Times New Roman" w:hAnsi="Times New Roman" w:cs="Times New Roman"/>
          <w:sz w:val="24"/>
          <w:szCs w:val="24"/>
        </w:rPr>
        <w:t>№</w:t>
      </w:r>
      <w:r w:rsidRPr="00FC6754">
        <w:rPr>
          <w:rFonts w:ascii="Times New Roman" w:hAnsi="Times New Roman" w:cs="Times New Roman"/>
          <w:sz w:val="24"/>
          <w:szCs w:val="24"/>
        </w:rPr>
        <w:t>______), расположенное по адресу: 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_______________.</w:t>
      </w:r>
    </w:p>
    <w:p w:rsidR="0000522A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C6754" w:rsidRPr="00FC6754" w:rsidRDefault="00FC6754" w:rsidP="0000522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Приемочная комиссия, утвержденная _________________ </w:t>
      </w:r>
      <w:r w:rsidR="0000522A">
        <w:rPr>
          <w:rFonts w:ascii="Times New Roman" w:hAnsi="Times New Roman" w:cs="Times New Roman"/>
          <w:sz w:val="24"/>
          <w:szCs w:val="24"/>
        </w:rPr>
        <w:t>Администрацией (Уполномоченным органом)</w:t>
      </w:r>
      <w:r w:rsidRPr="00FC6754">
        <w:rPr>
          <w:rFonts w:ascii="Times New Roman" w:hAnsi="Times New Roman" w:cs="Times New Roman"/>
          <w:sz w:val="24"/>
          <w:szCs w:val="24"/>
        </w:rPr>
        <w:t xml:space="preserve"> от ___________</w:t>
      </w:r>
      <w:r w:rsidR="0000522A">
        <w:rPr>
          <w:rFonts w:ascii="Times New Roman" w:hAnsi="Times New Roman" w:cs="Times New Roman"/>
          <w:sz w:val="24"/>
          <w:szCs w:val="24"/>
        </w:rPr>
        <w:t>_____ №</w:t>
      </w:r>
      <w:r w:rsidRPr="00FC6754">
        <w:rPr>
          <w:rFonts w:ascii="Times New Roman" w:hAnsi="Times New Roman" w:cs="Times New Roman"/>
          <w:sz w:val="24"/>
          <w:szCs w:val="24"/>
        </w:rPr>
        <w:t>________,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УСТАНОВИЛА: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1. Заявителем (заказчиком) - _________________________________________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предъявлены   к   приемке   выполненные   ремонтно-</w:t>
      </w:r>
      <w:r w:rsidR="0000522A" w:rsidRPr="00FC6754">
        <w:rPr>
          <w:rFonts w:ascii="Times New Roman" w:hAnsi="Times New Roman" w:cs="Times New Roman"/>
          <w:sz w:val="24"/>
          <w:szCs w:val="24"/>
        </w:rPr>
        <w:t>строительные работы по</w:t>
      </w:r>
      <w:r w:rsidRPr="00FC6754">
        <w:rPr>
          <w:rFonts w:ascii="Times New Roman" w:hAnsi="Times New Roman" w:cs="Times New Roman"/>
          <w:sz w:val="24"/>
          <w:szCs w:val="24"/>
        </w:rPr>
        <w:t xml:space="preserve"> переустройству и перепланировке жилого (нежилого) </w:t>
      </w:r>
      <w:r w:rsidR="0000522A" w:rsidRPr="00FC6754">
        <w:rPr>
          <w:rFonts w:ascii="Times New Roman" w:hAnsi="Times New Roman" w:cs="Times New Roman"/>
          <w:sz w:val="24"/>
          <w:szCs w:val="24"/>
        </w:rPr>
        <w:t>помещения и</w:t>
      </w:r>
      <w:r w:rsidRPr="00FC6754">
        <w:rPr>
          <w:rFonts w:ascii="Times New Roman" w:hAnsi="Times New Roman" w:cs="Times New Roman"/>
          <w:sz w:val="24"/>
          <w:szCs w:val="24"/>
        </w:rPr>
        <w:t xml:space="preserve"> </w:t>
      </w:r>
      <w:r w:rsidR="0000522A" w:rsidRPr="00FC6754">
        <w:rPr>
          <w:rFonts w:ascii="Times New Roman" w:hAnsi="Times New Roman" w:cs="Times New Roman"/>
          <w:sz w:val="24"/>
          <w:szCs w:val="24"/>
        </w:rPr>
        <w:t>иные работы</w:t>
      </w:r>
      <w:r w:rsidRPr="00FC6754">
        <w:rPr>
          <w:rFonts w:ascii="Times New Roman" w:hAnsi="Times New Roman" w:cs="Times New Roman"/>
          <w:sz w:val="24"/>
          <w:szCs w:val="24"/>
        </w:rPr>
        <w:t xml:space="preserve"> в переводимом помещении, расположенном по адресу: 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00522A" w:rsidRDefault="0000522A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2. В результате переустройства и (или) перепланировки жилого (нежилого</w:t>
      </w:r>
      <w:r w:rsidR="0000522A" w:rsidRPr="00FC6754">
        <w:rPr>
          <w:rFonts w:ascii="Times New Roman" w:hAnsi="Times New Roman" w:cs="Times New Roman"/>
          <w:sz w:val="24"/>
          <w:szCs w:val="24"/>
        </w:rPr>
        <w:t>), и</w:t>
      </w:r>
      <w:r w:rsidRPr="00FC6754">
        <w:rPr>
          <w:rFonts w:ascii="Times New Roman" w:hAnsi="Times New Roman" w:cs="Times New Roman"/>
          <w:sz w:val="24"/>
          <w:szCs w:val="24"/>
        </w:rPr>
        <w:t xml:space="preserve"> (или) иных работ в помещении выполнено: 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00522A" w:rsidRDefault="0000522A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00522A">
        <w:rPr>
          <w:rFonts w:ascii="Times New Roman" w:hAnsi="Times New Roman" w:cs="Times New Roman"/>
          <w:szCs w:val="24"/>
        </w:rPr>
        <w:t xml:space="preserve">                          </w:t>
      </w:r>
      <w:r w:rsidR="00FC6754" w:rsidRPr="0000522A">
        <w:rPr>
          <w:rFonts w:ascii="Times New Roman" w:hAnsi="Times New Roman" w:cs="Times New Roman"/>
          <w:szCs w:val="24"/>
        </w:rPr>
        <w:t xml:space="preserve"> (указать основные ремонтно-строительные работы,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00522A" w:rsidRDefault="00FC6754" w:rsidP="0000522A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00522A">
        <w:rPr>
          <w:rFonts w:ascii="Times New Roman" w:hAnsi="Times New Roman" w:cs="Times New Roman"/>
          <w:szCs w:val="24"/>
        </w:rPr>
        <w:t>выполненные в результате переустройства и (или) перепланировки, и (или) иные работы по</w:t>
      </w:r>
    </w:p>
    <w:p w:rsidR="0000522A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754" w:rsidRPr="00FC6754" w:rsidRDefault="00FC6754" w:rsidP="000052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0522A">
        <w:rPr>
          <w:rFonts w:ascii="Times New Roman" w:hAnsi="Times New Roman" w:cs="Times New Roman"/>
          <w:szCs w:val="24"/>
        </w:rPr>
        <w:t xml:space="preserve">ремонту, реконструкции, ремонту </w:t>
      </w:r>
      <w:r w:rsidR="0000522A" w:rsidRPr="0000522A">
        <w:rPr>
          <w:rFonts w:ascii="Times New Roman" w:hAnsi="Times New Roman" w:cs="Times New Roman"/>
          <w:szCs w:val="24"/>
        </w:rPr>
        <w:t>помещения)</w:t>
      </w:r>
      <w:r w:rsidR="0000522A" w:rsidRPr="00FC6754">
        <w:rPr>
          <w:rFonts w:ascii="Times New Roman" w:hAnsi="Times New Roman" w:cs="Times New Roman"/>
          <w:sz w:val="24"/>
          <w:szCs w:val="24"/>
        </w:rPr>
        <w:t xml:space="preserve">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_______________________________________________________________________________________________________________________________________________________________________</w:t>
      </w:r>
      <w:r w:rsidR="000052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FC6754">
        <w:rPr>
          <w:rFonts w:ascii="Times New Roman" w:hAnsi="Times New Roman" w:cs="Times New Roman"/>
          <w:sz w:val="24"/>
          <w:szCs w:val="24"/>
        </w:rPr>
        <w:t>.</w:t>
      </w:r>
    </w:p>
    <w:p w:rsidR="00297E4D" w:rsidRDefault="00297E4D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3. Переустройство и перепланировка </w:t>
      </w:r>
      <w:r w:rsidR="00297E4D" w:rsidRPr="00FC6754">
        <w:rPr>
          <w:rFonts w:ascii="Times New Roman" w:hAnsi="Times New Roman" w:cs="Times New Roman"/>
          <w:sz w:val="24"/>
          <w:szCs w:val="24"/>
        </w:rPr>
        <w:t>жилого (нежилого) помещения, и (</w:t>
      </w:r>
      <w:r w:rsidRPr="00FC6754">
        <w:rPr>
          <w:rFonts w:ascii="Times New Roman" w:hAnsi="Times New Roman" w:cs="Times New Roman"/>
          <w:sz w:val="24"/>
          <w:szCs w:val="24"/>
        </w:rPr>
        <w:t>или) иные работы проведены на основании решения ________________________________________________________________</w:t>
      </w:r>
      <w:r w:rsidR="00297E4D">
        <w:rPr>
          <w:rFonts w:ascii="Times New Roman" w:hAnsi="Times New Roman" w:cs="Times New Roman"/>
          <w:sz w:val="24"/>
          <w:szCs w:val="24"/>
        </w:rPr>
        <w:t>________________</w:t>
      </w:r>
    </w:p>
    <w:p w:rsidR="00FC6754" w:rsidRPr="00297E4D" w:rsidRDefault="00FC6754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lastRenderedPageBreak/>
        <w:t xml:space="preserve">                                                             (указывается орган, осуществляющий согласование,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______________________________________________________ от________</w:t>
      </w:r>
      <w:r w:rsidR="00297E4D">
        <w:rPr>
          <w:rFonts w:ascii="Times New Roman" w:hAnsi="Times New Roman" w:cs="Times New Roman"/>
          <w:sz w:val="24"/>
          <w:szCs w:val="24"/>
        </w:rPr>
        <w:t>_______________</w:t>
      </w:r>
    </w:p>
    <w:p w:rsidR="00FC6754" w:rsidRPr="00297E4D" w:rsidRDefault="00FC6754" w:rsidP="00FC6754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t xml:space="preserve">                    или орган, осуществляющий перевод помещения)</w:t>
      </w:r>
    </w:p>
    <w:p w:rsidR="00297E4D" w:rsidRDefault="00297E4D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4. Ремонтно-строительные работы выполнены _____________________________________________________________________________________________</w:t>
      </w:r>
      <w:r w:rsidR="00297E4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C6754" w:rsidRPr="00297E4D" w:rsidRDefault="00FC6754" w:rsidP="00297E4D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297E4D">
        <w:rPr>
          <w:rFonts w:ascii="Times New Roman" w:hAnsi="Times New Roman" w:cs="Times New Roman"/>
          <w:szCs w:val="24"/>
        </w:rPr>
        <w:t>(наименование и реквизиты исполнителя работ)</w:t>
      </w:r>
    </w:p>
    <w:p w:rsidR="007B03EF" w:rsidRDefault="007B03EF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5. Ремонтно-строительные иные работы выполнены в сроки:</w:t>
      </w:r>
    </w:p>
    <w:p w:rsidR="007B03EF" w:rsidRDefault="007B03EF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начало работ</w:t>
      </w:r>
      <w:r w:rsidR="007B03EF">
        <w:rPr>
          <w:rFonts w:ascii="Times New Roman" w:hAnsi="Times New Roman" w:cs="Times New Roman"/>
          <w:sz w:val="24"/>
          <w:szCs w:val="24"/>
        </w:rPr>
        <w:t xml:space="preserve">____________________, окончание </w:t>
      </w:r>
      <w:r w:rsidRPr="00FC6754">
        <w:rPr>
          <w:rFonts w:ascii="Times New Roman" w:hAnsi="Times New Roman" w:cs="Times New Roman"/>
          <w:sz w:val="24"/>
          <w:szCs w:val="24"/>
        </w:rPr>
        <w:t>работ_____________________</w:t>
      </w:r>
      <w:r w:rsidR="007B03EF">
        <w:rPr>
          <w:rFonts w:ascii="Times New Roman" w:hAnsi="Times New Roman" w:cs="Times New Roman"/>
          <w:sz w:val="24"/>
          <w:szCs w:val="24"/>
        </w:rPr>
        <w:t>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__. </w:t>
      </w:r>
    </w:p>
    <w:p w:rsidR="00A975C2" w:rsidRDefault="00A975C2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975C2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6.Проект разработан ________________________________________________________________________________</w:t>
      </w:r>
    </w:p>
    <w:p w:rsidR="00A975C2" w:rsidRDefault="00A975C2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A975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FC6754" w:rsidRPr="00A975C2" w:rsidRDefault="00FC6754" w:rsidP="00A975C2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975C2">
        <w:rPr>
          <w:rFonts w:ascii="Times New Roman" w:hAnsi="Times New Roman" w:cs="Times New Roman"/>
          <w:szCs w:val="24"/>
        </w:rPr>
        <w:t>(наименование и реквизиты автора)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54">
        <w:rPr>
          <w:rFonts w:ascii="Times New Roman" w:hAnsi="Times New Roman" w:cs="Times New Roman"/>
          <w:b/>
          <w:sz w:val="24"/>
          <w:szCs w:val="24"/>
        </w:rPr>
        <w:t>РЕШЕНИЕ ПРИЕМОЧНОЙ КОМИССИИ: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1. Ремонтно-строительные работы по </w:t>
      </w:r>
      <w:r w:rsidR="006A0B0D" w:rsidRPr="00FC6754">
        <w:rPr>
          <w:rFonts w:ascii="Times New Roman" w:hAnsi="Times New Roman" w:cs="Times New Roman"/>
          <w:sz w:val="24"/>
          <w:szCs w:val="24"/>
        </w:rPr>
        <w:t>перепланировке и (или) переустройству</w:t>
      </w:r>
      <w:r w:rsidRPr="00FC6754">
        <w:rPr>
          <w:rFonts w:ascii="Times New Roman" w:hAnsi="Times New Roman" w:cs="Times New Roman"/>
          <w:sz w:val="24"/>
          <w:szCs w:val="24"/>
        </w:rPr>
        <w:t xml:space="preserve"> жилого помещения и (или) иные работы в переводимом помещении, расположенном по адресу: ________________________________________________________________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, завершены. 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2. Перепланировка и (или) переустройство, и (или) иные работы в переводимом помещении соответствуют предоставленному проекту.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A0B0D"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FC6754" w:rsidRPr="00FC6754" w:rsidRDefault="006A0B0D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="00FC6754"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A0B0D" w:rsidRPr="00FC6754">
        <w:rPr>
          <w:rFonts w:ascii="Times New Roman" w:hAnsi="Times New Roman" w:cs="Times New Roman"/>
          <w:sz w:val="24"/>
          <w:szCs w:val="24"/>
        </w:rPr>
        <w:t xml:space="preserve">комиссии:  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Заявитель (заказчик)           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Архитектор - автор проекта                     ________________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Исполнитель работ                                  ________________</w:t>
      </w:r>
    </w:p>
    <w:p w:rsidR="00FC6754" w:rsidRPr="00FC6754" w:rsidRDefault="00FC6754" w:rsidP="006A0B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(подпись)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>Особые отметки: ___________________________________________________</w:t>
      </w:r>
      <w:r w:rsidR="006A0B0D">
        <w:rPr>
          <w:rFonts w:ascii="Times New Roman" w:hAnsi="Times New Roman" w:cs="Times New Roman"/>
          <w:sz w:val="24"/>
          <w:szCs w:val="24"/>
        </w:rPr>
        <w:t>______________</w:t>
      </w: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C6754" w:rsidRPr="00FC6754" w:rsidRDefault="00FC6754" w:rsidP="00FC67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75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A0B0D">
        <w:rPr>
          <w:rFonts w:ascii="Times New Roman" w:hAnsi="Times New Roman" w:cs="Times New Roman"/>
          <w:szCs w:val="24"/>
        </w:rPr>
        <w:t xml:space="preserve">(сведения о наличии особого мнения члена(ов) комиссии) </w:t>
      </w:r>
    </w:p>
    <w:p w:rsidR="007A1C20" w:rsidRDefault="007A1C20" w:rsidP="00884EEB">
      <w:pPr>
        <w:widowControl w:val="0"/>
        <w:tabs>
          <w:tab w:val="left" w:pos="0"/>
        </w:tabs>
        <w:ind w:right="-1"/>
        <w:contextualSpacing/>
        <w:sectPr w:rsidR="007A1C20" w:rsidSect="00036A57">
          <w:headerReference w:type="even" r:id="rId20"/>
          <w:headerReference w:type="default" r:id="rId21"/>
          <w:type w:val="continuous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F44855" w:rsidRPr="002A1B3F" w:rsidRDefault="00F44855" w:rsidP="00216D97">
      <w:pPr>
        <w:keepNext/>
        <w:keepLines/>
        <w:suppressLineNumbers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lastRenderedPageBreak/>
        <w:t xml:space="preserve">Приложение № </w:t>
      </w:r>
      <w:r w:rsidR="007A1C20">
        <w:rPr>
          <w:sz w:val="28"/>
          <w:szCs w:val="28"/>
        </w:rPr>
        <w:t>9</w:t>
      </w:r>
    </w:p>
    <w:p w:rsidR="00F44855" w:rsidRPr="009454B0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F44855" w:rsidRPr="009454B0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F44855" w:rsidRDefault="00F44855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90481A" w:rsidRDefault="0090481A" w:rsidP="00216D97">
      <w:pPr>
        <w:keepNext/>
        <w:keepLines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6A01A6" w:rsidRPr="00C02C74" w:rsidRDefault="0090481A" w:rsidP="007D3C70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</w:rPr>
      </w:pPr>
      <w:r w:rsidRPr="00C02C74">
        <w:rPr>
          <w:b/>
          <w:sz w:val="28"/>
        </w:rPr>
        <w:t xml:space="preserve">Состав, последовательность и сроки выполнения административных процедур (действий) </w:t>
      </w:r>
      <w:r w:rsidR="007D3C70" w:rsidRPr="00C02C74">
        <w:rPr>
          <w:b/>
          <w:sz w:val="28"/>
        </w:rPr>
        <w:t xml:space="preserve">при предоставлении муниципальной услуги по </w:t>
      </w:r>
      <w:r w:rsidR="00771108" w:rsidRPr="00C02C74">
        <w:rPr>
          <w:b/>
          <w:sz w:val="28"/>
        </w:rPr>
        <w:t xml:space="preserve">выдаче </w:t>
      </w:r>
      <w:r w:rsidR="007D3C70" w:rsidRPr="00C02C74">
        <w:rPr>
          <w:rFonts w:eastAsia="Calibri"/>
          <w:b/>
          <w:sz w:val="28"/>
        </w:rPr>
        <w:t>решени</w:t>
      </w:r>
      <w:r w:rsidR="00771108" w:rsidRPr="00C02C74">
        <w:rPr>
          <w:rFonts w:eastAsia="Calibri"/>
          <w:b/>
          <w:sz w:val="28"/>
        </w:rPr>
        <w:t>я</w:t>
      </w:r>
      <w:r w:rsidR="007D3C70" w:rsidRPr="00C02C74">
        <w:rPr>
          <w:rFonts w:eastAsia="Calibri"/>
          <w:b/>
          <w:sz w:val="28"/>
        </w:rPr>
        <w:t xml:space="preserve"> о</w:t>
      </w:r>
      <w:r w:rsidR="007D3C70" w:rsidRPr="00C02C74">
        <w:rPr>
          <w:b/>
          <w:bCs/>
          <w:sz w:val="28"/>
        </w:rPr>
        <w:t xml:space="preserve"> согласовании переустройства и (или) перепланировки помещения в многоквартирном доме</w:t>
      </w:r>
    </w:p>
    <w:p w:rsidR="0000611E" w:rsidRDefault="0000611E" w:rsidP="00216D97">
      <w:pPr>
        <w:keepNext/>
        <w:keepLines/>
        <w:suppressLineNumbers/>
        <w:tabs>
          <w:tab w:val="left" w:pos="567"/>
        </w:tabs>
        <w:ind w:firstLine="709"/>
        <w:jc w:val="center"/>
        <w:rPr>
          <w:rFonts w:eastAsia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600"/>
        <w:gridCol w:w="2503"/>
        <w:gridCol w:w="2570"/>
        <w:gridCol w:w="2471"/>
        <w:gridCol w:w="2612"/>
      </w:tblGrid>
      <w:tr w:rsidR="00FF4B4C" w:rsidRPr="00121694" w:rsidTr="00121694">
        <w:tc>
          <w:tcPr>
            <w:tcW w:w="2596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Основание для начала административной процедуры</w:t>
            </w:r>
          </w:p>
        </w:tc>
        <w:tc>
          <w:tcPr>
            <w:tcW w:w="2600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Содержание административных действий</w:t>
            </w:r>
          </w:p>
        </w:tc>
        <w:tc>
          <w:tcPr>
            <w:tcW w:w="2503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Срок выполнения административных действий</w:t>
            </w:r>
          </w:p>
        </w:tc>
        <w:tc>
          <w:tcPr>
            <w:tcW w:w="2570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Критерии принятия решения</w:t>
            </w:r>
          </w:p>
        </w:tc>
        <w:tc>
          <w:tcPr>
            <w:tcW w:w="2612" w:type="dxa"/>
            <w:shd w:val="clear" w:color="auto" w:fill="auto"/>
          </w:tcPr>
          <w:p w:rsidR="006A01A6" w:rsidRPr="00216D97" w:rsidRDefault="006A01A6" w:rsidP="00121694">
            <w:pPr>
              <w:keepNext/>
              <w:keepLines/>
              <w:suppressLineNumbers/>
              <w:jc w:val="center"/>
            </w:pPr>
            <w:r w:rsidRPr="00216D97">
              <w:t>Результат административного действия, способ фиксации</w:t>
            </w:r>
          </w:p>
        </w:tc>
      </w:tr>
      <w:tr w:rsidR="00666521" w:rsidRPr="00121694" w:rsidTr="00121694">
        <w:tc>
          <w:tcPr>
            <w:tcW w:w="15352" w:type="dxa"/>
            <w:gridSpan w:val="6"/>
            <w:shd w:val="clear" w:color="auto" w:fill="auto"/>
          </w:tcPr>
          <w:p w:rsidR="00666521" w:rsidRPr="00121694" w:rsidRDefault="00643C5B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121694">
              <w:rPr>
                <w:rFonts w:eastAsia="Calibri"/>
                <w:b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FF4B4C" w:rsidRPr="00121694" w:rsidTr="00121694">
        <w:trPr>
          <w:trHeight w:val="1969"/>
        </w:trPr>
        <w:tc>
          <w:tcPr>
            <w:tcW w:w="2596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lastRenderedPageBreak/>
              <w:t>проверка заявления и документов, представленных для получения муниципальной услуги;</w:t>
            </w: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2570" w:type="dxa"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686B37" w:rsidRPr="00121694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  <w:r w:rsidRPr="001733D8">
              <w:t>наличие/отсутствие оснований для отказа в приеме документов, предусмотренных пунктом 2.1</w:t>
            </w:r>
            <w:r w:rsidR="00247947">
              <w:t>3</w:t>
            </w:r>
            <w:r w:rsidR="00A14080">
              <w:t xml:space="preserve"> </w:t>
            </w:r>
            <w:r w:rsidRPr="001733D8">
              <w:t>Административного регламента</w:t>
            </w:r>
            <w:r w:rsidRPr="00121694" w:rsidDel="005561CD">
              <w:rPr>
                <w:rFonts w:eastAsia="Calibri"/>
              </w:rPr>
              <w:t xml:space="preserve"> </w:t>
            </w:r>
          </w:p>
          <w:p w:rsidR="00686B37" w:rsidRPr="00121694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</w:p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686B37" w:rsidRPr="00B96F2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1)</w:t>
            </w:r>
            <w:r w:rsidRPr="00B96F22">
              <w:t xml:space="preserve">регистрация заявления в системе делопроизводства, </w:t>
            </w:r>
          </w:p>
          <w:p w:rsidR="00686B37" w:rsidRPr="00B96F22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B96F22">
              <w:t>2)отказ в принятии и регистрации заявления и документов</w:t>
            </w:r>
          </w:p>
          <w:p w:rsidR="00686B37" w:rsidRPr="00121694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FF4B4C" w:rsidRPr="00121694" w:rsidTr="00121694">
        <w:trPr>
          <w:trHeight w:val="4148"/>
        </w:trPr>
        <w:tc>
          <w:tcPr>
            <w:tcW w:w="2596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686B37" w:rsidRPr="00121694" w:rsidRDefault="00686B37" w:rsidP="00121694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70" w:type="dxa"/>
            <w:shd w:val="clear" w:color="auto" w:fill="auto"/>
          </w:tcPr>
          <w:p w:rsidR="00686B37" w:rsidRPr="00CF202C" w:rsidRDefault="00686B37" w:rsidP="00121694">
            <w:pPr>
              <w:keepNext/>
              <w:keepLines/>
              <w:suppressLineNumbers/>
            </w:pPr>
            <w:r w:rsidRPr="00686B37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/>
            <w:shd w:val="clear" w:color="auto" w:fill="auto"/>
          </w:tcPr>
          <w:p w:rsidR="00686B37" w:rsidRPr="001733D8" w:rsidRDefault="00686B37" w:rsidP="00121694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</w:pPr>
          </w:p>
        </w:tc>
        <w:tc>
          <w:tcPr>
            <w:tcW w:w="2612" w:type="dxa"/>
            <w:vMerge/>
            <w:shd w:val="clear" w:color="auto" w:fill="auto"/>
          </w:tcPr>
          <w:p w:rsidR="00686B37" w:rsidRDefault="00686B37" w:rsidP="00121694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216D97" w:rsidRPr="00121694" w:rsidTr="00121694">
        <w:tc>
          <w:tcPr>
            <w:tcW w:w="15352" w:type="dxa"/>
            <w:gridSpan w:val="6"/>
            <w:shd w:val="clear" w:color="auto" w:fill="auto"/>
          </w:tcPr>
          <w:p w:rsidR="00216D97" w:rsidRPr="00121694" w:rsidRDefault="00216D97" w:rsidP="00121694">
            <w:pPr>
              <w:jc w:val="center"/>
              <w:rPr>
                <w:rFonts w:eastAsia="Calibri"/>
                <w:b/>
              </w:rPr>
            </w:pPr>
            <w:r w:rsidRPr="00121694">
              <w:rPr>
                <w:rFonts w:eastAsia="Calibri"/>
                <w:b/>
              </w:rPr>
              <w:lastRenderedPageBreak/>
              <w:t xml:space="preserve">2. Обработка документов (информации), необходимых для предоставления муниципальной услуги, </w:t>
            </w:r>
            <w:r w:rsidR="00A073A3" w:rsidRPr="00A073A3">
              <w:rPr>
                <w:rFonts w:eastAsia="Calibri"/>
                <w:b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343CC" w:rsidRPr="00121694" w:rsidTr="00F605D3">
        <w:trPr>
          <w:trHeight w:val="8044"/>
        </w:trPr>
        <w:tc>
          <w:tcPr>
            <w:tcW w:w="2596" w:type="dxa"/>
            <w:vMerge w:val="restart"/>
            <w:shd w:val="clear" w:color="auto" w:fill="auto"/>
          </w:tcPr>
          <w:p w:rsidR="001343CC" w:rsidRPr="005C0CF7" w:rsidRDefault="001343CC" w:rsidP="00CB29EE">
            <w:r w:rsidRPr="005C0CF7">
              <w:lastRenderedPageBreak/>
              <w:t>пакет зарегистрированных документов, поступивших должностному лицу,</w:t>
            </w:r>
          </w:p>
          <w:p w:rsidR="001343CC" w:rsidRPr="00121694" w:rsidRDefault="001343CC" w:rsidP="00121694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5561CD">
              <w:t>ответственному за предоставление  муниципальной услуги</w:t>
            </w:r>
          </w:p>
        </w:tc>
        <w:tc>
          <w:tcPr>
            <w:tcW w:w="2600" w:type="dxa"/>
            <w:shd w:val="clear" w:color="auto" w:fill="auto"/>
          </w:tcPr>
          <w:p w:rsidR="001343CC" w:rsidRPr="00121694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проверка зарегистрированных заявления и документов на предмет комплектности;</w:t>
            </w:r>
          </w:p>
          <w:p w:rsidR="001343CC" w:rsidRPr="00121694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подготовка и направ</w:t>
            </w:r>
            <w:r>
              <w:rPr>
                <w:sz w:val="24"/>
                <w:szCs w:val="24"/>
              </w:rPr>
              <w:t>ление межведомственных запросов</w:t>
            </w:r>
          </w:p>
        </w:tc>
        <w:tc>
          <w:tcPr>
            <w:tcW w:w="2503" w:type="dxa"/>
            <w:shd w:val="clear" w:color="auto" w:fill="auto"/>
          </w:tcPr>
          <w:p w:rsidR="001343CC" w:rsidRDefault="001343CC" w:rsidP="00CB29EE">
            <w:r w:rsidRPr="009F1C3A">
              <w:t>в день регистрации заявления и документов</w:t>
            </w:r>
          </w:p>
          <w:p w:rsidR="001343CC" w:rsidRDefault="001343CC" w:rsidP="00CB29EE"/>
          <w:p w:rsidR="001343CC" w:rsidRDefault="001343CC" w:rsidP="00CB29EE"/>
          <w:p w:rsidR="001343CC" w:rsidRPr="009F1C3A" w:rsidRDefault="001343CC" w:rsidP="00CB29EE"/>
        </w:tc>
        <w:tc>
          <w:tcPr>
            <w:tcW w:w="2570" w:type="dxa"/>
            <w:vMerge w:val="restart"/>
            <w:shd w:val="clear" w:color="auto" w:fill="auto"/>
          </w:tcPr>
          <w:p w:rsidR="001343CC" w:rsidRPr="009F1C3A" w:rsidRDefault="001343CC" w:rsidP="00CB29EE">
            <w:r w:rsidRPr="009F1C3A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343CC" w:rsidRPr="00121694" w:rsidRDefault="001343CC" w:rsidP="00CB29EE">
            <w:pPr>
              <w:rPr>
                <w:rFonts w:eastAsia="Calibri"/>
              </w:rPr>
            </w:pPr>
            <w:r w:rsidRPr="001733D8">
              <w:t>наличие/отсутствие документов, необходимых для п</w:t>
            </w:r>
            <w:r w:rsidRPr="005561CD">
              <w:t xml:space="preserve">редоставления муниципальной услуги, </w:t>
            </w:r>
          </w:p>
          <w:p w:rsidR="001343CC" w:rsidRPr="00121694" w:rsidRDefault="001343CC" w:rsidP="00CB29EE">
            <w:pPr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94">
              <w:rPr>
                <w:color w:val="000000"/>
                <w:sz w:val="24"/>
                <w:szCs w:val="24"/>
                <w:lang w:eastAsia="en-US"/>
              </w:rPr>
              <w:t>1)направление межведомственного запроса;</w:t>
            </w:r>
          </w:p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121694">
              <w:rPr>
                <w:color w:val="000000"/>
                <w:sz w:val="24"/>
                <w:szCs w:val="24"/>
                <w:lang w:eastAsia="en-US"/>
              </w:rPr>
              <w:t>2)получение документов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21694">
              <w:rPr>
                <w:color w:val="000000"/>
                <w:sz w:val="24"/>
                <w:szCs w:val="24"/>
                <w:lang w:eastAsia="en-US"/>
              </w:rPr>
              <w:t>по межведомственному запросу;</w:t>
            </w:r>
          </w:p>
          <w:p w:rsidR="001343CC" w:rsidRDefault="001343CC" w:rsidP="00772035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 w:rsidRPr="00121694">
              <w:rPr>
                <w:color w:val="000000"/>
                <w:lang w:eastAsia="en-US"/>
              </w:rPr>
              <w:t>3)</w:t>
            </w:r>
            <w:r>
              <w:rPr>
                <w:color w:val="000000"/>
                <w:lang w:eastAsia="en-US"/>
              </w:rPr>
              <w:t xml:space="preserve"> получение/ неполучение документов от заявителя в случае приостановления муниципальной услуги;</w:t>
            </w:r>
          </w:p>
          <w:p w:rsidR="001343CC" w:rsidRPr="00F00FE0" w:rsidRDefault="001343CC" w:rsidP="00772035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4)</w:t>
            </w:r>
            <w:r w:rsidRPr="00F843A5">
              <w:rPr>
                <w:color w:val="000000"/>
                <w:sz w:val="22"/>
                <w:szCs w:val="22"/>
                <w:lang w:eastAsia="en-US"/>
              </w:rPr>
              <w:t>подготовка</w:t>
            </w:r>
            <w:r w:rsidRPr="00121694">
              <w:rPr>
                <w:color w:val="000000"/>
                <w:lang w:eastAsia="en-US"/>
              </w:rPr>
              <w:t xml:space="preserve"> проекта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  <w:r>
              <w:rPr>
                <w:bCs/>
                <w:szCs w:val="28"/>
              </w:rPr>
              <w:t xml:space="preserve"> или об отказе в</w:t>
            </w:r>
            <w:r w:rsidRPr="00121694">
              <w:rPr>
                <w:bCs/>
              </w:rPr>
              <w:t xml:space="preserve"> </w:t>
            </w:r>
            <w:r>
              <w:rPr>
                <w:bCs/>
              </w:rPr>
              <w:t>предоставлении муниципальной услуги</w:t>
            </w:r>
          </w:p>
        </w:tc>
      </w:tr>
      <w:tr w:rsidR="001343CC" w:rsidRPr="00121694" w:rsidTr="001343CC">
        <w:trPr>
          <w:trHeight w:val="4772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E90289" w:rsidRDefault="00CD460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="001343CC" w:rsidRPr="009D0426">
              <w:rPr>
                <w:sz w:val="24"/>
                <w:szCs w:val="24"/>
              </w:rPr>
              <w:t xml:space="preserve"> документов, </w:t>
            </w:r>
            <w:r w:rsidR="00084344">
              <w:rPr>
                <w:sz w:val="24"/>
                <w:szCs w:val="24"/>
              </w:rPr>
              <w:t>запрошенных по межведомственным запросам</w:t>
            </w:r>
          </w:p>
          <w:p w:rsidR="001343CC" w:rsidRPr="007B2540" w:rsidRDefault="001343CC" w:rsidP="001343CC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202F2E"/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076CA0">
        <w:trPr>
          <w:trHeight w:val="4771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CF0490" w:rsidRDefault="001343CC" w:rsidP="001343CC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7F44DC">
              <w:rPr>
                <w:sz w:val="24"/>
                <w:szCs w:val="24"/>
              </w:rPr>
              <w:t>рассмотрение зарегистрированных заявления и документов, а также документов,</w:t>
            </w:r>
            <w:r w:rsidRPr="00121694">
              <w:rPr>
                <w:sz w:val="24"/>
                <w:szCs w:val="24"/>
              </w:rPr>
              <w:t xml:space="preserve"> полученных посредством м</w:t>
            </w:r>
            <w:r>
              <w:rPr>
                <w:sz w:val="24"/>
                <w:szCs w:val="24"/>
              </w:rPr>
              <w:t>ежведомственного взаимодействия</w:t>
            </w:r>
          </w:p>
          <w:p w:rsidR="001343CC" w:rsidRPr="009D0426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202F2E">
            <w:r>
              <w:t>3 рабочих дня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204570">
        <w:trPr>
          <w:trHeight w:val="6654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9D0426" w:rsidRDefault="001343CC" w:rsidP="00F605D3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076CA0">
              <w:rPr>
                <w:color w:val="000000"/>
                <w:sz w:val="24"/>
                <w:szCs w:val="24"/>
                <w:lang w:eastAsia="en-US"/>
              </w:rPr>
              <w:t>подготовка уведомления 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приостановлении предоставления муниципальной услуги в случае, указанном в пункте 2.14.1 настоящего Административного регламента; направление уведомления </w:t>
            </w:r>
            <w:r w:rsidRPr="00BD709E">
              <w:rPr>
                <w:color w:val="000000"/>
                <w:sz w:val="24"/>
                <w:szCs w:val="24"/>
                <w:lang w:eastAsia="en-US"/>
              </w:rPr>
              <w:t>заявителю о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приостановлении предоставления муниципальной услуги по форме согласно приложению № 7 и необходимости предоставить необходимые документы по причине их неполучения по межведомственному запросу</w:t>
            </w: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CB29EE">
            <w:r>
              <w:t>в день получения ответа на межведомственный запрос об отсутствии запрашиваемых документов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121694">
        <w:trPr>
          <w:trHeight w:val="1365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приостановление предоставления муниципальной услуги</w:t>
            </w:r>
          </w:p>
          <w:p w:rsidR="001343CC" w:rsidRPr="00121694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1343CC" w:rsidRPr="00B711E3" w:rsidRDefault="001343CC" w:rsidP="00773B4D">
            <w:r w:rsidRPr="00773B4D">
              <w:t xml:space="preserve">15 рабочих дней со дня направления уведомления заявителю о необходимости представления </w:t>
            </w:r>
            <w:r>
              <w:t>необходимых документов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1733D8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343CC" w:rsidRPr="00121694" w:rsidTr="00121694">
        <w:trPr>
          <w:trHeight w:val="4416"/>
        </w:trPr>
        <w:tc>
          <w:tcPr>
            <w:tcW w:w="2596" w:type="dxa"/>
            <w:vMerge/>
            <w:shd w:val="clear" w:color="auto" w:fill="auto"/>
          </w:tcPr>
          <w:p w:rsidR="001343CC" w:rsidRPr="005C0CF7" w:rsidRDefault="001343CC" w:rsidP="00CB29EE"/>
        </w:tc>
        <w:tc>
          <w:tcPr>
            <w:tcW w:w="2600" w:type="dxa"/>
            <w:shd w:val="clear" w:color="auto" w:fill="auto"/>
          </w:tcPr>
          <w:p w:rsidR="001343CC" w:rsidRPr="00067C0D" w:rsidRDefault="001343CC" w:rsidP="00121694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решения</w:t>
            </w:r>
            <w:r>
              <w:t xml:space="preserve"> </w:t>
            </w:r>
            <w:r w:rsidRPr="00067C0D">
              <w:rPr>
                <w:sz w:val="24"/>
                <w:szCs w:val="24"/>
              </w:rPr>
              <w:t>о согласовании переустройства и (или) перепланировки помещения в многоквартирном доме/</w:t>
            </w:r>
            <w:r>
              <w:rPr>
                <w:sz w:val="24"/>
                <w:szCs w:val="24"/>
              </w:rPr>
              <w:t xml:space="preserve">об отказе в согласовании переустройства </w:t>
            </w:r>
            <w:r w:rsidRPr="00067C0D">
              <w:rPr>
                <w:sz w:val="24"/>
                <w:szCs w:val="24"/>
              </w:rPr>
              <w:t>и (или) перепланировки помещения в многоквартирном доме</w:t>
            </w:r>
          </w:p>
        </w:tc>
        <w:tc>
          <w:tcPr>
            <w:tcW w:w="2503" w:type="dxa"/>
            <w:shd w:val="clear" w:color="auto" w:fill="auto"/>
          </w:tcPr>
          <w:p w:rsidR="001343CC" w:rsidRPr="009F1C3A" w:rsidRDefault="001343CC" w:rsidP="00CB29EE">
            <w:r>
              <w:t>по истечении срока, указанного в пункте 2.15 настоящего Административного регламента</w:t>
            </w:r>
          </w:p>
        </w:tc>
        <w:tc>
          <w:tcPr>
            <w:tcW w:w="2570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471" w:type="dxa"/>
            <w:vMerge/>
            <w:shd w:val="clear" w:color="auto" w:fill="auto"/>
          </w:tcPr>
          <w:p w:rsidR="001343CC" w:rsidRPr="009F1C3A" w:rsidRDefault="001343CC" w:rsidP="00CB29EE"/>
        </w:tc>
        <w:tc>
          <w:tcPr>
            <w:tcW w:w="2612" w:type="dxa"/>
            <w:vMerge/>
            <w:shd w:val="clear" w:color="auto" w:fill="auto"/>
          </w:tcPr>
          <w:p w:rsidR="001343CC" w:rsidRPr="00121694" w:rsidRDefault="001343CC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2243C" w:rsidRPr="00121694" w:rsidTr="00840EFA">
        <w:tc>
          <w:tcPr>
            <w:tcW w:w="15352" w:type="dxa"/>
            <w:gridSpan w:val="6"/>
            <w:shd w:val="clear" w:color="auto" w:fill="auto"/>
          </w:tcPr>
          <w:p w:rsidR="0062243C" w:rsidRPr="0062243C" w:rsidRDefault="0062243C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62243C">
              <w:rPr>
                <w:b/>
                <w:szCs w:val="28"/>
              </w:rPr>
              <w:lastRenderedPageBreak/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6E485D" w:rsidRPr="00121694" w:rsidTr="006E485D">
        <w:trPr>
          <w:trHeight w:val="1387"/>
        </w:trPr>
        <w:tc>
          <w:tcPr>
            <w:tcW w:w="2596" w:type="dxa"/>
            <w:vMerge w:val="restart"/>
            <w:shd w:val="clear" w:color="auto" w:fill="auto"/>
          </w:tcPr>
          <w:p w:rsidR="006E485D" w:rsidRPr="00121694" w:rsidRDefault="006E485D" w:rsidP="006E485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color w:val="000000"/>
                <w:lang w:eastAsia="en-US"/>
              </w:rPr>
              <w:t xml:space="preserve">проект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</w:p>
        </w:tc>
        <w:tc>
          <w:tcPr>
            <w:tcW w:w="2600" w:type="dxa"/>
            <w:shd w:val="clear" w:color="auto" w:fill="auto"/>
          </w:tcPr>
          <w:p w:rsidR="006E485D" w:rsidRPr="006E485D" w:rsidRDefault="006E485D" w:rsidP="006E485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121694">
              <w:rPr>
                <w:rFonts w:eastAsia="Calibri"/>
              </w:rPr>
              <w:t xml:space="preserve">огласование и утверждение </w:t>
            </w:r>
            <w:r w:rsidRPr="00121694">
              <w:rPr>
                <w:bCs/>
                <w:szCs w:val="28"/>
              </w:rPr>
              <w:t>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уведомления об отказе в пред</w:t>
            </w:r>
            <w:r>
              <w:rPr>
                <w:rFonts w:eastAsia="Calibri"/>
              </w:rPr>
              <w:t>оставлении муниципальной услуги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6E485D" w:rsidRDefault="007C5EF5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7C5EF5" w:rsidRPr="00CF202C" w:rsidRDefault="007C5EF5" w:rsidP="007C5EF5">
            <w:r w:rsidRPr="00CF202C"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6E485D" w:rsidRPr="00C4560F" w:rsidRDefault="007C5EF5" w:rsidP="00C4560F">
            <w:pPr>
              <w:ind w:left="28"/>
              <w:rPr>
                <w:rFonts w:eastAsia="Calibri"/>
              </w:rPr>
            </w:pPr>
            <w:r w:rsidRPr="00121694">
              <w:rPr>
                <w:rFonts w:eastAsia="Calibri"/>
              </w:rPr>
              <w:t xml:space="preserve">Глава Администрации (Уполномоченного органа) </w:t>
            </w:r>
            <w:r w:rsidR="00C4560F">
              <w:rPr>
                <w:rFonts w:eastAsia="Calibri"/>
              </w:rPr>
              <w:t xml:space="preserve">или иное уполномоченное им лицо </w:t>
            </w:r>
            <w:r w:rsidRPr="00121694">
              <w:rPr>
                <w:rFonts w:eastAsia="Calibri"/>
              </w:rPr>
              <w:t>Администрации (Уполномоченного органа)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7C5EF5" w:rsidRPr="00121694" w:rsidRDefault="007C5EF5" w:rsidP="007C5EF5">
            <w:pPr>
              <w:rPr>
                <w:rFonts w:eastAsia="Calibri"/>
              </w:rPr>
            </w:pPr>
            <w:r w:rsidRPr="00121694">
              <w:rPr>
                <w:rFonts w:eastAsia="Calibri"/>
              </w:rPr>
              <w:t>решение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121694">
              <w:rPr>
                <w:rFonts w:eastAsia="Calibri"/>
              </w:rPr>
              <w:t xml:space="preserve">, подписанное усиленной квалифицированной подписью Главы Администрации (Уполномоченного органа) или иного уполномоченного им </w:t>
            </w:r>
            <w:r w:rsidRPr="00121694">
              <w:rPr>
                <w:rFonts w:eastAsia="Calibri"/>
              </w:rPr>
              <w:lastRenderedPageBreak/>
              <w:t>лица</w:t>
            </w:r>
          </w:p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6E485D" w:rsidRPr="00121694" w:rsidTr="00121694">
        <w:trPr>
          <w:trHeight w:val="1386"/>
        </w:trPr>
        <w:tc>
          <w:tcPr>
            <w:tcW w:w="2596" w:type="dxa"/>
            <w:vMerge/>
            <w:shd w:val="clear" w:color="auto" w:fill="auto"/>
          </w:tcPr>
          <w:p w:rsidR="006E485D" w:rsidRPr="00121694" w:rsidRDefault="006E485D" w:rsidP="006E485D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6E485D" w:rsidRPr="00121694" w:rsidRDefault="006E485D" w:rsidP="006E485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121694">
              <w:rPr>
                <w:rFonts w:eastAsia="Calibri"/>
              </w:rPr>
              <w:t xml:space="preserve">егистрация решения </w:t>
            </w:r>
            <w:r w:rsidRPr="00121694">
              <w:rPr>
                <w:bCs/>
                <w:szCs w:val="28"/>
              </w:rPr>
              <w:t>о согласовании 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</w:t>
            </w:r>
            <w:r w:rsidRPr="00121694">
              <w:rPr>
                <w:rFonts w:eastAsia="Calibri"/>
              </w:rPr>
              <w:lastRenderedPageBreak/>
              <w:t>уведомления об отказе в предоставлении муниципальной услуги</w:t>
            </w:r>
          </w:p>
          <w:p w:rsidR="006E485D" w:rsidRPr="00B96F22" w:rsidRDefault="006E485D" w:rsidP="00CB29EE"/>
        </w:tc>
        <w:tc>
          <w:tcPr>
            <w:tcW w:w="2503" w:type="dxa"/>
            <w:vMerge/>
            <w:shd w:val="clear" w:color="auto" w:fill="auto"/>
          </w:tcPr>
          <w:p w:rsidR="006E485D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</w:p>
        </w:tc>
        <w:tc>
          <w:tcPr>
            <w:tcW w:w="2570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6E485D" w:rsidRPr="00121694" w:rsidRDefault="006E485D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734214" w:rsidRPr="00121694" w:rsidTr="00121694">
        <w:tc>
          <w:tcPr>
            <w:tcW w:w="15352" w:type="dxa"/>
            <w:gridSpan w:val="6"/>
            <w:shd w:val="clear" w:color="auto" w:fill="auto"/>
          </w:tcPr>
          <w:p w:rsidR="00734214" w:rsidRPr="00121694" w:rsidRDefault="001C1309" w:rsidP="001C1309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lastRenderedPageBreak/>
              <w:t>4. В</w:t>
            </w:r>
            <w:r w:rsidRPr="001C1309">
              <w:rPr>
                <w:rFonts w:eastAsia="Calibri"/>
                <w:b/>
              </w:rPr>
              <w:t>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5A531E" w:rsidRPr="00121694" w:rsidTr="00840EFA">
        <w:trPr>
          <w:trHeight w:val="4029"/>
        </w:trPr>
        <w:tc>
          <w:tcPr>
            <w:tcW w:w="2596" w:type="dxa"/>
            <w:shd w:val="clear" w:color="auto" w:fill="auto"/>
          </w:tcPr>
          <w:p w:rsidR="005A531E" w:rsidRPr="00121694" w:rsidRDefault="0031301B" w:rsidP="006E485D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rFonts w:eastAsia="Calibri"/>
              </w:rPr>
              <w:t>решение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 либо об отказе в предоставлении муниципальной услуги</w:t>
            </w:r>
            <w:r w:rsidRPr="00121694">
              <w:rPr>
                <w:rFonts w:eastAsia="Calibri"/>
              </w:rPr>
              <w:t>, подписанное усиленной квалифицированной подписью Главы Администрации (Уполномоченного органа) или иного уполномоченного им</w:t>
            </w:r>
            <w:r>
              <w:rPr>
                <w:rFonts w:eastAsia="Calibri"/>
              </w:rPr>
              <w:t xml:space="preserve"> лица</w:t>
            </w:r>
          </w:p>
        </w:tc>
        <w:tc>
          <w:tcPr>
            <w:tcW w:w="2600" w:type="dxa"/>
            <w:shd w:val="clear" w:color="auto" w:fill="auto"/>
          </w:tcPr>
          <w:p w:rsidR="005A531E" w:rsidRPr="00121694" w:rsidRDefault="005A531E" w:rsidP="006E485D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5A531E" w:rsidRPr="0031301B" w:rsidRDefault="0031301B" w:rsidP="0031301B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</w:t>
            </w:r>
            <w:r w:rsidRPr="00121694">
              <w:rPr>
                <w:rFonts w:eastAsia="Calibri"/>
              </w:rPr>
              <w:t xml:space="preserve"> рабочи</w:t>
            </w:r>
            <w:r>
              <w:rPr>
                <w:rFonts w:eastAsia="Calibri"/>
              </w:rPr>
              <w:t>х</w:t>
            </w:r>
            <w:r w:rsidRPr="00121694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ня</w:t>
            </w:r>
          </w:p>
        </w:tc>
        <w:tc>
          <w:tcPr>
            <w:tcW w:w="2570" w:type="dxa"/>
            <w:shd w:val="clear" w:color="auto" w:fill="auto"/>
          </w:tcPr>
          <w:p w:rsidR="005A531E" w:rsidRPr="00121694" w:rsidRDefault="00C4560F" w:rsidP="00121694">
            <w:pPr>
              <w:ind w:left="28"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shd w:val="clear" w:color="auto" w:fill="auto"/>
          </w:tcPr>
          <w:p w:rsidR="005A531E" w:rsidRPr="00121694" w:rsidRDefault="005A531E" w:rsidP="00121694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5A531E" w:rsidRPr="00121694" w:rsidRDefault="005A531E" w:rsidP="00121694">
            <w:pPr>
              <w:ind w:left="47"/>
              <w:rPr>
                <w:rFonts w:eastAsia="Calibri"/>
              </w:rPr>
            </w:pPr>
            <w:r w:rsidRPr="00121694">
              <w:rPr>
                <w:rFonts w:eastAsia="Calibri"/>
              </w:rPr>
              <w:t>направление заявителю решения о</w:t>
            </w:r>
            <w:r w:rsidRPr="00121694">
              <w:rPr>
                <w:bCs/>
                <w:szCs w:val="28"/>
              </w:rPr>
              <w:t xml:space="preserve"> согласовании переустройства и (или) перепланировки помещения в многоквартирном доме</w:t>
            </w:r>
            <w:r w:rsidRPr="00121694">
              <w:rPr>
                <w:rFonts w:eastAsia="Calibri"/>
              </w:rPr>
              <w:t xml:space="preserve"> либо уведомление об отказе в предоставлении муниципальной услуги</w:t>
            </w:r>
          </w:p>
          <w:p w:rsidR="005A531E" w:rsidRPr="00121694" w:rsidRDefault="005A531E" w:rsidP="00A95968">
            <w:pPr>
              <w:ind w:left="47"/>
              <w:rPr>
                <w:rFonts w:eastAsia="Calibri"/>
              </w:rPr>
            </w:pPr>
          </w:p>
        </w:tc>
      </w:tr>
    </w:tbl>
    <w:p w:rsidR="0000611E" w:rsidRDefault="0000611E" w:rsidP="00216D97">
      <w:pPr>
        <w:keepNext/>
        <w:keepLines/>
        <w:suppressLineNumbers/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Default="00F45F93" w:rsidP="006E35C0">
      <w:pPr>
        <w:keepNext/>
        <w:keepLines/>
        <w:suppressLineNumbers/>
        <w:tabs>
          <w:tab w:val="left" w:pos="567"/>
        </w:tabs>
        <w:rPr>
          <w:b/>
          <w:sz w:val="28"/>
          <w:szCs w:val="28"/>
        </w:rPr>
      </w:pPr>
    </w:p>
    <w:p w:rsidR="006E35C0" w:rsidRDefault="006E35C0" w:rsidP="006E35C0">
      <w:pPr>
        <w:keepNext/>
        <w:keepLines/>
        <w:suppressLineNumbers/>
        <w:tabs>
          <w:tab w:val="left" w:pos="567"/>
        </w:tabs>
        <w:rPr>
          <w:b/>
          <w:sz w:val="28"/>
          <w:szCs w:val="28"/>
        </w:rPr>
      </w:pPr>
    </w:p>
    <w:p w:rsidR="00F45F93" w:rsidRDefault="00F45F93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514082" w:rsidRDefault="00514082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514082" w:rsidRDefault="00514082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514082" w:rsidRDefault="00514082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514082" w:rsidRDefault="00514082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514082" w:rsidRDefault="00514082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514082" w:rsidRDefault="00514082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Default="00F45F93" w:rsidP="00C02C74">
      <w:pPr>
        <w:keepNext/>
        <w:keepLines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F45F93" w:rsidRPr="002A1B3F" w:rsidRDefault="00F45F93" w:rsidP="00A24F1D">
      <w:pPr>
        <w:keepNext/>
        <w:keepLines/>
        <w:widowControl w:val="0"/>
        <w:suppressLineNumbers/>
        <w:tabs>
          <w:tab w:val="left" w:pos="567"/>
        </w:tabs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Приложение № </w:t>
      </w:r>
      <w:r w:rsidR="007A1C20">
        <w:rPr>
          <w:sz w:val="28"/>
          <w:szCs w:val="28"/>
        </w:rPr>
        <w:t>10</w:t>
      </w:r>
    </w:p>
    <w:p w:rsidR="00F45F93" w:rsidRPr="009454B0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sz w:val="28"/>
          <w:szCs w:val="28"/>
        </w:rPr>
        <w:t xml:space="preserve">к Административному регламенту </w:t>
      </w:r>
    </w:p>
    <w:p w:rsidR="00F45F93" w:rsidRPr="009454B0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bCs/>
          <w:sz w:val="28"/>
          <w:szCs w:val="28"/>
        </w:rPr>
      </w:pPr>
      <w:r w:rsidRPr="009454B0">
        <w:rPr>
          <w:sz w:val="28"/>
          <w:szCs w:val="28"/>
        </w:rPr>
        <w:t>«</w:t>
      </w:r>
      <w:r w:rsidRPr="009454B0">
        <w:rPr>
          <w:bCs/>
          <w:sz w:val="28"/>
          <w:szCs w:val="28"/>
        </w:rPr>
        <w:t xml:space="preserve">Согласование проведения переустройства </w:t>
      </w:r>
    </w:p>
    <w:p w:rsidR="00F45F93" w:rsidRPr="00F45F93" w:rsidRDefault="00F45F93" w:rsidP="00A24F1D">
      <w:pPr>
        <w:keepNext/>
        <w:keepLines/>
        <w:widowControl w:val="0"/>
        <w:suppressLineNumbers/>
        <w:tabs>
          <w:tab w:val="left" w:pos="567"/>
        </w:tabs>
        <w:ind w:firstLine="709"/>
        <w:jc w:val="right"/>
        <w:rPr>
          <w:sz w:val="28"/>
          <w:szCs w:val="28"/>
        </w:rPr>
      </w:pPr>
      <w:r w:rsidRPr="009454B0">
        <w:rPr>
          <w:bCs/>
          <w:sz w:val="28"/>
          <w:szCs w:val="28"/>
        </w:rPr>
        <w:t>и (или) перепланировки помещения в многоквартирном доме</w:t>
      </w:r>
      <w:r w:rsidRPr="009454B0">
        <w:rPr>
          <w:sz w:val="28"/>
          <w:szCs w:val="28"/>
        </w:rPr>
        <w:t>»</w:t>
      </w:r>
    </w:p>
    <w:p w:rsidR="00A95968" w:rsidRDefault="00A95968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A95968" w:rsidRDefault="00A95968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:rsidR="001B6157" w:rsidRDefault="00C02C74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  <w:r w:rsidRPr="00C02C74">
        <w:rPr>
          <w:b/>
          <w:sz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по выдаче </w:t>
      </w:r>
      <w:r w:rsidR="00445401">
        <w:rPr>
          <w:rFonts w:eastAsia="Calibri"/>
          <w:b/>
          <w:sz w:val="28"/>
        </w:rPr>
        <w:t xml:space="preserve">акта приемочной комисии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2600"/>
        <w:gridCol w:w="2503"/>
        <w:gridCol w:w="2570"/>
        <w:gridCol w:w="2471"/>
        <w:gridCol w:w="2612"/>
      </w:tblGrid>
      <w:tr w:rsidR="001B6157" w:rsidRPr="00121694" w:rsidTr="00840EFA">
        <w:tc>
          <w:tcPr>
            <w:tcW w:w="2596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Основание для начала административной процедуры</w:t>
            </w:r>
          </w:p>
        </w:tc>
        <w:tc>
          <w:tcPr>
            <w:tcW w:w="2600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Содержание административных действий</w:t>
            </w:r>
          </w:p>
        </w:tc>
        <w:tc>
          <w:tcPr>
            <w:tcW w:w="2503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Срок выполнения административных действий</w:t>
            </w:r>
          </w:p>
        </w:tc>
        <w:tc>
          <w:tcPr>
            <w:tcW w:w="2570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Должностное лицо, ответственное за выполнение административного действия</w:t>
            </w:r>
          </w:p>
        </w:tc>
        <w:tc>
          <w:tcPr>
            <w:tcW w:w="2471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Критерии принятия решения</w:t>
            </w:r>
          </w:p>
        </w:tc>
        <w:tc>
          <w:tcPr>
            <w:tcW w:w="2612" w:type="dxa"/>
            <w:shd w:val="clear" w:color="auto" w:fill="auto"/>
          </w:tcPr>
          <w:p w:rsidR="001B6157" w:rsidRPr="00216D97" w:rsidRDefault="001B6157" w:rsidP="00840EFA">
            <w:pPr>
              <w:keepNext/>
              <w:keepLines/>
              <w:suppressLineNumbers/>
              <w:jc w:val="center"/>
            </w:pPr>
            <w:r w:rsidRPr="00216D97">
              <w:t>Результат административного действия, способ фиксации</w:t>
            </w: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840EFA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121694">
              <w:rPr>
                <w:rFonts w:eastAsia="Calibri"/>
                <w:b/>
              </w:rPr>
              <w:t>1. Прием (получение) и регистрация заявления и иных документов, необходимых для предоставления муниципальной услуги</w:t>
            </w:r>
          </w:p>
        </w:tc>
      </w:tr>
      <w:tr w:rsidR="001B6157" w:rsidRPr="00121694" w:rsidTr="00514082">
        <w:trPr>
          <w:trHeight w:val="2111"/>
        </w:trPr>
        <w:tc>
          <w:tcPr>
            <w:tcW w:w="2596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поступление заявления и иных документов, необходимых для предоставления муниципальной услуги</w:t>
            </w:r>
          </w:p>
        </w:tc>
        <w:tc>
          <w:tcPr>
            <w:tcW w:w="2600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прием и регистрация заявления и иных документов, необходимых для предоставления муниципальной услуги;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lastRenderedPageBreak/>
              <w:t>проверка заявления и документов, представленных для получения муниципальной услуги;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t>уведомление заявителя о регистрации заявления через личный кабинет РПГУ, ЕПГУ, в случае поступления заявления и документов через РПГУ, ЕПГУ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121694"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2570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pStyle w:val="af8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  <w:r w:rsidRPr="001733D8">
              <w:t>наличие/отсутствие оснований для отказа в приеме документов, предусмотренных пунктом 2.1</w:t>
            </w:r>
            <w:r>
              <w:t xml:space="preserve">3.1 </w:t>
            </w:r>
            <w:r w:rsidRPr="001733D8">
              <w:t>Административного регламента</w:t>
            </w:r>
            <w:r w:rsidRPr="00121694" w:rsidDel="005561CD">
              <w:rPr>
                <w:rFonts w:eastAsia="Calibri"/>
              </w:rPr>
              <w:t xml:space="preserve"> </w:t>
            </w:r>
          </w:p>
          <w:p w:rsidR="001B6157" w:rsidRPr="00121694" w:rsidRDefault="001B6157" w:rsidP="001B6157">
            <w:pPr>
              <w:pStyle w:val="af8"/>
              <w:keepNext/>
              <w:keepLines/>
              <w:widowControl w:val="0"/>
              <w:suppressLineNumbers/>
              <w:tabs>
                <w:tab w:val="left" w:pos="391"/>
              </w:tabs>
              <w:ind w:left="0"/>
              <w:rPr>
                <w:rFonts w:eastAsia="Calibri"/>
              </w:rPr>
            </w:pP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rPr>
                <w:rFonts w:eastAsia="Calibri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B6157" w:rsidRPr="00B96F2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contextualSpacing/>
              <w:jc w:val="both"/>
            </w:pPr>
            <w:r>
              <w:lastRenderedPageBreak/>
              <w:t>1)</w:t>
            </w:r>
            <w:r w:rsidRPr="00B96F22">
              <w:t xml:space="preserve">регистрация заявления в системе делопроизводства, </w:t>
            </w:r>
          </w:p>
          <w:p w:rsidR="001B6157" w:rsidRPr="00B96F22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160"/>
              <w:contextualSpacing/>
              <w:jc w:val="both"/>
            </w:pPr>
            <w:r w:rsidRPr="00B96F22">
              <w:t>2)отказ в принятии и регистрации заявления и документов</w:t>
            </w:r>
          </w:p>
          <w:p w:rsidR="001B6157" w:rsidRPr="00121694" w:rsidRDefault="001B6157" w:rsidP="001B6157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  <w:tr w:rsidR="001B6157" w:rsidRPr="00121694" w:rsidTr="00840EFA">
        <w:trPr>
          <w:trHeight w:val="4148"/>
        </w:trPr>
        <w:tc>
          <w:tcPr>
            <w:tcW w:w="2596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600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rPr>
                <w:rFonts w:eastAsia="Calibri"/>
              </w:rPr>
            </w:pPr>
          </w:p>
        </w:tc>
        <w:tc>
          <w:tcPr>
            <w:tcW w:w="2570" w:type="dxa"/>
            <w:shd w:val="clear" w:color="auto" w:fill="auto"/>
          </w:tcPr>
          <w:p w:rsidR="001B6157" w:rsidRPr="00CF202C" w:rsidRDefault="001B6157" w:rsidP="001B6157">
            <w:pPr>
              <w:keepNext/>
              <w:keepLines/>
              <w:suppressLineNumbers/>
            </w:pPr>
            <w:r w:rsidRPr="00686B37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/>
            <w:shd w:val="clear" w:color="auto" w:fill="auto"/>
          </w:tcPr>
          <w:p w:rsidR="001B6157" w:rsidRPr="001733D8" w:rsidRDefault="001B6157" w:rsidP="001B6157">
            <w:pPr>
              <w:pStyle w:val="af8"/>
              <w:keepNext/>
              <w:keepLines/>
              <w:suppressLineNumbers/>
              <w:tabs>
                <w:tab w:val="left" w:pos="391"/>
              </w:tabs>
              <w:ind w:left="0"/>
            </w:pPr>
          </w:p>
        </w:tc>
        <w:tc>
          <w:tcPr>
            <w:tcW w:w="2612" w:type="dxa"/>
            <w:vMerge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1B6157">
            <w:pPr>
              <w:jc w:val="center"/>
              <w:rPr>
                <w:rFonts w:eastAsia="Calibri"/>
                <w:b/>
              </w:rPr>
            </w:pPr>
            <w:r w:rsidRPr="00121694">
              <w:rPr>
                <w:rFonts w:eastAsia="Calibri"/>
                <w:b/>
              </w:rPr>
              <w:lastRenderedPageBreak/>
              <w:t xml:space="preserve">2. Обработка документов (информации), необходимых для предоставления муниципальной услуги, </w:t>
            </w:r>
            <w:r w:rsidRPr="00A073A3">
              <w:rPr>
                <w:rFonts w:eastAsia="Calibri"/>
                <w:b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1B6157" w:rsidRPr="00121694" w:rsidTr="00840EFA">
        <w:trPr>
          <w:trHeight w:val="2077"/>
        </w:trPr>
        <w:tc>
          <w:tcPr>
            <w:tcW w:w="2596" w:type="dxa"/>
            <w:vMerge w:val="restart"/>
            <w:shd w:val="clear" w:color="auto" w:fill="auto"/>
          </w:tcPr>
          <w:p w:rsidR="001B6157" w:rsidRPr="005C0CF7" w:rsidRDefault="001B6157" w:rsidP="001B6157">
            <w:r w:rsidRPr="005C0CF7">
              <w:t>пакет зарегистрированных документов, поступивших должностному лицу,</w:t>
            </w:r>
          </w:p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5561CD">
              <w:t>ответственному за предоставление  муниципальной услуги</w:t>
            </w: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pStyle w:val="ConsPlusNormal"/>
              <w:keepNext/>
              <w:keepLines/>
              <w:widowControl w:val="0"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проверка зарегистрированных заявления и документов на предмет комплектности;</w:t>
            </w:r>
          </w:p>
          <w:p w:rsidR="001B6157" w:rsidRPr="00121694" w:rsidRDefault="001B6157" w:rsidP="001B6157">
            <w:pPr>
              <w:pStyle w:val="ConsPlusNormal"/>
              <w:keepNext/>
              <w:keepLines/>
              <w:widowControl w:val="0"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>подготовка и направление межведомственных запросов;</w:t>
            </w:r>
          </w:p>
          <w:p w:rsidR="001B6157" w:rsidRPr="00121694" w:rsidRDefault="001B6157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  <w:r w:rsidRPr="00121694">
              <w:rPr>
                <w:sz w:val="24"/>
                <w:szCs w:val="24"/>
              </w:rPr>
              <w:t xml:space="preserve">рассмотрение зарегистрированных заявления и документов, а также документов полученных </w:t>
            </w:r>
            <w:r w:rsidRPr="00121694">
              <w:rPr>
                <w:sz w:val="24"/>
                <w:szCs w:val="24"/>
              </w:rPr>
              <w:lastRenderedPageBreak/>
              <w:t>посредством м</w:t>
            </w:r>
            <w:r>
              <w:rPr>
                <w:sz w:val="24"/>
                <w:szCs w:val="24"/>
              </w:rPr>
              <w:t>ежведомственного взаимодействия</w:t>
            </w:r>
          </w:p>
        </w:tc>
        <w:tc>
          <w:tcPr>
            <w:tcW w:w="2503" w:type="dxa"/>
            <w:shd w:val="clear" w:color="auto" w:fill="auto"/>
          </w:tcPr>
          <w:p w:rsidR="001B6157" w:rsidRDefault="001B6157" w:rsidP="001B6157">
            <w:r w:rsidRPr="009F1C3A">
              <w:lastRenderedPageBreak/>
              <w:t>в день регистрации заявления и документов</w:t>
            </w:r>
          </w:p>
          <w:p w:rsidR="001B6157" w:rsidRDefault="001B6157" w:rsidP="001B6157"/>
          <w:p w:rsidR="001B6157" w:rsidRDefault="001B6157" w:rsidP="001B6157"/>
          <w:p w:rsidR="001B6157" w:rsidRPr="009F1C3A" w:rsidRDefault="001B6157" w:rsidP="001B6157"/>
        </w:tc>
        <w:tc>
          <w:tcPr>
            <w:tcW w:w="2570" w:type="dxa"/>
            <w:vMerge w:val="restart"/>
            <w:shd w:val="clear" w:color="auto" w:fill="auto"/>
          </w:tcPr>
          <w:p w:rsidR="001B6157" w:rsidRPr="009F1C3A" w:rsidRDefault="001B6157" w:rsidP="001B6157">
            <w:r w:rsidRPr="009F1C3A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rPr>
                <w:rFonts w:eastAsia="Calibri"/>
              </w:rPr>
            </w:pPr>
            <w:r w:rsidRPr="001733D8">
              <w:t>наличие/отсутствие документов, необходимых для п</w:t>
            </w:r>
            <w:r w:rsidRPr="005561CD">
              <w:t>редо</w:t>
            </w:r>
            <w:r w:rsidR="005A4D14">
              <w:t>ставления муниципальной услуги</w:t>
            </w:r>
          </w:p>
        </w:tc>
        <w:tc>
          <w:tcPr>
            <w:tcW w:w="2612" w:type="dxa"/>
            <w:vMerge w:val="restart"/>
            <w:shd w:val="clear" w:color="auto" w:fill="auto"/>
          </w:tcPr>
          <w:p w:rsidR="005A4D14" w:rsidRPr="005A4D14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>1)направление межведомственного запроса;</w:t>
            </w:r>
          </w:p>
          <w:p w:rsidR="005A4D14" w:rsidRPr="005A4D14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>2)получение документов по межведомственному запросу;</w:t>
            </w:r>
          </w:p>
          <w:p w:rsidR="00426503" w:rsidRDefault="005A4D14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A4D14">
              <w:rPr>
                <w:color w:val="000000"/>
                <w:sz w:val="24"/>
                <w:szCs w:val="24"/>
                <w:lang w:eastAsia="en-US"/>
              </w:rPr>
              <w:t xml:space="preserve">3) </w:t>
            </w:r>
            <w:r w:rsidR="00426503" w:rsidRPr="00426503">
              <w:rPr>
                <w:color w:val="000000"/>
                <w:sz w:val="24"/>
                <w:szCs w:val="24"/>
                <w:lang w:eastAsia="en-US"/>
              </w:rPr>
              <w:t xml:space="preserve">решение о выдаче акта приемочной комиссии </w:t>
            </w:r>
            <w:r w:rsidR="00426503" w:rsidRPr="00426503">
              <w:rPr>
                <w:bCs/>
                <w:color w:val="000000"/>
                <w:sz w:val="24"/>
                <w:szCs w:val="24"/>
                <w:lang w:eastAsia="en-US"/>
              </w:rPr>
              <w:t>либо об отказе в предоставлении муниципальной услуги;</w:t>
            </w:r>
          </w:p>
          <w:p w:rsidR="005A4D14" w:rsidRPr="005A4D14" w:rsidRDefault="00426503" w:rsidP="005A4D14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4) </w:t>
            </w:r>
            <w:r w:rsidR="005A4D14" w:rsidRPr="005A4D14">
              <w:rPr>
                <w:color w:val="000000"/>
                <w:sz w:val="24"/>
                <w:szCs w:val="24"/>
                <w:lang w:eastAsia="en-US"/>
              </w:rPr>
              <w:t>подготовка проекта</w:t>
            </w:r>
          </w:p>
          <w:p w:rsidR="001B6157" w:rsidRPr="00F00FE0" w:rsidRDefault="005A4D14" w:rsidP="005A4D14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  <w:r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Pr="005A4D14">
              <w:rPr>
                <w:color w:val="000000"/>
                <w:lang w:eastAsia="en-US"/>
              </w:rPr>
              <w:t xml:space="preserve"> приемочной </w:t>
            </w:r>
            <w:r w:rsidRPr="005A4D14">
              <w:rPr>
                <w:color w:val="000000"/>
                <w:lang w:eastAsia="en-US"/>
              </w:rPr>
              <w:lastRenderedPageBreak/>
              <w:t>комиссии</w:t>
            </w:r>
          </w:p>
        </w:tc>
      </w:tr>
      <w:tr w:rsidR="00EC2C49" w:rsidRPr="00121694" w:rsidTr="00840EFA">
        <w:trPr>
          <w:trHeight w:val="6487"/>
        </w:trPr>
        <w:tc>
          <w:tcPr>
            <w:tcW w:w="2596" w:type="dxa"/>
            <w:vMerge/>
            <w:shd w:val="clear" w:color="auto" w:fill="auto"/>
          </w:tcPr>
          <w:p w:rsidR="00EC2C49" w:rsidRPr="005C0CF7" w:rsidRDefault="00EC2C49" w:rsidP="001B6157"/>
        </w:tc>
        <w:tc>
          <w:tcPr>
            <w:tcW w:w="2600" w:type="dxa"/>
            <w:shd w:val="clear" w:color="auto" w:fill="auto"/>
          </w:tcPr>
          <w:p w:rsidR="00EC2C49" w:rsidRPr="001B6157" w:rsidRDefault="00EC2C49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 w:rsidRPr="001B6157">
              <w:rPr>
                <w:color w:val="000000"/>
                <w:sz w:val="24"/>
                <w:szCs w:val="24"/>
                <w:lang w:eastAsia="en-US"/>
              </w:rPr>
              <w:t>получение ответов на межведомственные запросы, формирование полного комплекта документов</w:t>
            </w:r>
          </w:p>
          <w:p w:rsidR="00EC2C49" w:rsidRPr="00121694" w:rsidRDefault="00EC2C49" w:rsidP="001B6157">
            <w:pPr>
              <w:pStyle w:val="ConsPlusNormal"/>
              <w:keepNext/>
              <w:keepLines/>
              <w:suppressLineNumbers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503" w:type="dxa"/>
            <w:shd w:val="clear" w:color="auto" w:fill="auto"/>
          </w:tcPr>
          <w:p w:rsidR="00EC2C49" w:rsidRPr="00B711E3" w:rsidRDefault="00EC2C49" w:rsidP="001B6157">
            <w:r w:rsidRPr="00EC2C49">
              <w:t>3 рабочих дня со дня направления межведомственного запроса в орган или организацию, предоставляющие документ и информацию</w:t>
            </w:r>
          </w:p>
        </w:tc>
        <w:tc>
          <w:tcPr>
            <w:tcW w:w="2570" w:type="dxa"/>
            <w:vMerge/>
            <w:shd w:val="clear" w:color="auto" w:fill="auto"/>
          </w:tcPr>
          <w:p w:rsidR="00EC2C49" w:rsidRPr="009F1C3A" w:rsidRDefault="00EC2C49" w:rsidP="001B6157"/>
        </w:tc>
        <w:tc>
          <w:tcPr>
            <w:tcW w:w="2471" w:type="dxa"/>
            <w:vMerge/>
            <w:shd w:val="clear" w:color="auto" w:fill="auto"/>
          </w:tcPr>
          <w:p w:rsidR="00EC2C49" w:rsidRPr="001733D8" w:rsidRDefault="00EC2C49" w:rsidP="001B6157"/>
        </w:tc>
        <w:tc>
          <w:tcPr>
            <w:tcW w:w="2612" w:type="dxa"/>
            <w:vMerge/>
            <w:shd w:val="clear" w:color="auto" w:fill="auto"/>
          </w:tcPr>
          <w:p w:rsidR="00EC2C49" w:rsidRPr="00121694" w:rsidRDefault="00EC2C49" w:rsidP="001B6157">
            <w:pPr>
              <w:pStyle w:val="ConsPlusNormal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62243C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Cs w:val="28"/>
              </w:rPr>
            </w:pPr>
            <w:r w:rsidRPr="0062243C">
              <w:rPr>
                <w:b/>
                <w:szCs w:val="28"/>
              </w:rPr>
              <w:lastRenderedPageBreak/>
              <w:t>3. Принятие решения о согласовании (отказе в согласовании) переустройства и (или) перепланировки жилого помещения</w:t>
            </w:r>
          </w:p>
        </w:tc>
      </w:tr>
      <w:tr w:rsidR="001B6157" w:rsidRPr="00121694" w:rsidTr="00840EFA">
        <w:trPr>
          <w:trHeight w:val="1387"/>
        </w:trPr>
        <w:tc>
          <w:tcPr>
            <w:tcW w:w="2596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121694">
              <w:rPr>
                <w:color w:val="000000"/>
                <w:lang w:eastAsia="en-US"/>
              </w:rPr>
              <w:t xml:space="preserve">проект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1B6157" w:rsidRPr="006E485D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121694">
              <w:rPr>
                <w:rFonts w:eastAsia="Calibri"/>
              </w:rPr>
              <w:t xml:space="preserve">огласование и утверждение </w:t>
            </w:r>
            <w:r w:rsidR="005F14A0">
              <w:rPr>
                <w:rFonts w:eastAsia="Calibri"/>
              </w:rPr>
              <w:t xml:space="preserve">проекта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  <w:r w:rsidR="005F14A0" w:rsidRPr="00121694">
              <w:rPr>
                <w:rFonts w:eastAsia="Calibri"/>
              </w:rPr>
              <w:t xml:space="preserve"> </w:t>
            </w:r>
            <w:r w:rsidRPr="00121694">
              <w:rPr>
                <w:rFonts w:eastAsia="Calibri"/>
              </w:rPr>
              <w:t>либо уведомления об отказе в пред</w:t>
            </w:r>
            <w:r>
              <w:rPr>
                <w:rFonts w:eastAsia="Calibri"/>
              </w:rPr>
              <w:t>оставлении муниципальной услуги</w:t>
            </w:r>
          </w:p>
        </w:tc>
        <w:tc>
          <w:tcPr>
            <w:tcW w:w="2503" w:type="dxa"/>
            <w:vMerge w:val="restart"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  <w:r w:rsidRPr="00121694">
              <w:rPr>
                <w:rFonts w:eastAsia="Calibri"/>
              </w:rPr>
              <w:t>1 рабочий день</w:t>
            </w:r>
          </w:p>
        </w:tc>
        <w:tc>
          <w:tcPr>
            <w:tcW w:w="2570" w:type="dxa"/>
            <w:vMerge w:val="restart"/>
            <w:shd w:val="clear" w:color="auto" w:fill="auto"/>
          </w:tcPr>
          <w:p w:rsidR="001B6157" w:rsidRPr="00CF202C" w:rsidRDefault="001B6157" w:rsidP="001B6157">
            <w:r w:rsidRPr="00CF202C">
              <w:t>должностное лицо Администрации (Уполномоченного органа), ответственное за предоставление муниципальной услуги;</w:t>
            </w:r>
          </w:p>
          <w:p w:rsidR="001B6157" w:rsidRPr="00C4560F" w:rsidRDefault="001B6157" w:rsidP="001B6157">
            <w:pPr>
              <w:ind w:left="28"/>
              <w:rPr>
                <w:rFonts w:eastAsia="Calibri"/>
              </w:rPr>
            </w:pPr>
            <w:r w:rsidRPr="00121694">
              <w:rPr>
                <w:rFonts w:eastAsia="Calibri"/>
              </w:rPr>
              <w:t xml:space="preserve">Глава Администрации (Уполномоченного органа) </w:t>
            </w:r>
            <w:r>
              <w:rPr>
                <w:rFonts w:eastAsia="Calibri"/>
              </w:rPr>
              <w:t xml:space="preserve">или иное уполномоченное им лицо </w:t>
            </w:r>
            <w:r w:rsidRPr="00121694">
              <w:rPr>
                <w:rFonts w:eastAsia="Calibri"/>
              </w:rPr>
              <w:t>Администрации (Уполномоченного органа)</w:t>
            </w:r>
          </w:p>
        </w:tc>
        <w:tc>
          <w:tcPr>
            <w:tcW w:w="2471" w:type="dxa"/>
            <w:vMerge w:val="restart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 w:val="restart"/>
            <w:shd w:val="clear" w:color="auto" w:fill="auto"/>
          </w:tcPr>
          <w:p w:rsidR="001B6157" w:rsidRPr="00121694" w:rsidRDefault="00F84981" w:rsidP="00F84981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 w:rsidRPr="005A4D14">
              <w:rPr>
                <w:color w:val="000000"/>
                <w:lang w:eastAsia="en-US"/>
              </w:rPr>
              <w:t>Акт</w:t>
            </w:r>
            <w:r>
              <w:rPr>
                <w:color w:val="000000"/>
                <w:lang w:eastAsia="en-US"/>
              </w:rPr>
              <w:t xml:space="preserve"> </w:t>
            </w:r>
            <w:r w:rsidRPr="005A4D14">
              <w:rPr>
                <w:color w:val="000000"/>
                <w:lang w:eastAsia="en-US"/>
              </w:rPr>
              <w:t>приемочной комиссии</w:t>
            </w:r>
            <w:r w:rsidRPr="0012169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B6157" w:rsidRPr="00121694" w:rsidTr="00840EFA">
        <w:trPr>
          <w:trHeight w:val="1386"/>
        </w:trPr>
        <w:tc>
          <w:tcPr>
            <w:tcW w:w="2596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rPr>
                <w:color w:val="000000"/>
                <w:lang w:eastAsia="en-US"/>
              </w:rPr>
            </w:pP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121694">
              <w:rPr>
                <w:rFonts w:eastAsia="Calibri"/>
              </w:rPr>
              <w:t xml:space="preserve">егистрация </w:t>
            </w:r>
            <w:r w:rsidR="005F14A0" w:rsidRPr="005A4D14">
              <w:rPr>
                <w:color w:val="000000"/>
                <w:lang w:eastAsia="en-US"/>
              </w:rPr>
              <w:t>акт</w:t>
            </w:r>
            <w:r w:rsidR="005F14A0">
              <w:rPr>
                <w:color w:val="000000"/>
                <w:lang w:eastAsia="en-US"/>
              </w:rPr>
              <w:t>а</w:t>
            </w:r>
            <w:r w:rsidR="005F14A0" w:rsidRPr="005A4D14">
              <w:rPr>
                <w:color w:val="000000"/>
                <w:lang w:eastAsia="en-US"/>
              </w:rPr>
              <w:t xml:space="preserve"> приемочной комиссии</w:t>
            </w:r>
            <w:r w:rsidR="005F14A0" w:rsidRPr="00121694">
              <w:rPr>
                <w:rFonts w:eastAsia="Calibri"/>
              </w:rPr>
              <w:t xml:space="preserve"> </w:t>
            </w:r>
            <w:r w:rsidRPr="00121694">
              <w:rPr>
                <w:rFonts w:eastAsia="Calibri"/>
              </w:rPr>
              <w:t>либо уведомления об отказе в предоставлении муниципальной услуги</w:t>
            </w:r>
          </w:p>
          <w:p w:rsidR="001B6157" w:rsidRPr="00B96F22" w:rsidRDefault="001B6157" w:rsidP="001B6157"/>
        </w:tc>
        <w:tc>
          <w:tcPr>
            <w:tcW w:w="2503" w:type="dxa"/>
            <w:vMerge/>
            <w:shd w:val="clear" w:color="auto" w:fill="auto"/>
          </w:tcPr>
          <w:p w:rsidR="001B6157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</w:pPr>
          </w:p>
        </w:tc>
        <w:tc>
          <w:tcPr>
            <w:tcW w:w="2570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vMerge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B6157" w:rsidRPr="00121694" w:rsidTr="00840EFA">
        <w:tc>
          <w:tcPr>
            <w:tcW w:w="15352" w:type="dxa"/>
            <w:gridSpan w:val="6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</w:rPr>
              <w:t>4. В</w:t>
            </w:r>
            <w:r w:rsidRPr="001C1309">
              <w:rPr>
                <w:rFonts w:eastAsia="Calibri"/>
                <w:b/>
              </w:rPr>
              <w:t>ыдача (направление) Заявителю документов и (или) информации, подтверждающих предоставление муниципальной услуги (в том числе решение об отказе в предоставлении муниципальной услуги)</w:t>
            </w:r>
          </w:p>
        </w:tc>
      </w:tr>
      <w:tr w:rsidR="00710479" w:rsidRPr="00121694" w:rsidTr="00840EFA">
        <w:trPr>
          <w:trHeight w:val="4029"/>
        </w:trPr>
        <w:tc>
          <w:tcPr>
            <w:tcW w:w="2596" w:type="dxa"/>
            <w:shd w:val="clear" w:color="auto" w:fill="auto"/>
          </w:tcPr>
          <w:p w:rsidR="001B6157" w:rsidRPr="00121694" w:rsidRDefault="00E83533" w:rsidP="00E83533">
            <w:pPr>
              <w:keepNext/>
              <w:keepLines/>
              <w:suppressLineNumbers/>
              <w:tabs>
                <w:tab w:val="left" w:pos="567"/>
              </w:tabs>
              <w:rPr>
                <w:b/>
                <w:sz w:val="28"/>
                <w:szCs w:val="28"/>
              </w:rPr>
            </w:pPr>
            <w:r w:rsidRPr="005A4D14">
              <w:rPr>
                <w:color w:val="000000"/>
                <w:lang w:eastAsia="en-US"/>
              </w:rPr>
              <w:t>акт приемочной комиссии</w:t>
            </w:r>
          </w:p>
        </w:tc>
        <w:tc>
          <w:tcPr>
            <w:tcW w:w="2600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03" w:type="dxa"/>
            <w:shd w:val="clear" w:color="auto" w:fill="auto"/>
          </w:tcPr>
          <w:p w:rsidR="001B6157" w:rsidRPr="0031301B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</w:rPr>
              <w:t>3</w:t>
            </w:r>
            <w:r w:rsidRPr="00121694">
              <w:rPr>
                <w:rFonts w:eastAsia="Calibri"/>
              </w:rPr>
              <w:t xml:space="preserve"> рабочи</w:t>
            </w:r>
            <w:r>
              <w:rPr>
                <w:rFonts w:eastAsia="Calibri"/>
              </w:rPr>
              <w:t>х</w:t>
            </w:r>
            <w:r w:rsidRPr="00121694">
              <w:rPr>
                <w:rFonts w:eastAsia="Calibri"/>
              </w:rPr>
              <w:t xml:space="preserve"> д</w:t>
            </w:r>
            <w:r>
              <w:rPr>
                <w:rFonts w:eastAsia="Calibri"/>
              </w:rPr>
              <w:t>ня</w:t>
            </w:r>
          </w:p>
        </w:tc>
        <w:tc>
          <w:tcPr>
            <w:tcW w:w="2570" w:type="dxa"/>
            <w:shd w:val="clear" w:color="auto" w:fill="auto"/>
          </w:tcPr>
          <w:p w:rsidR="001B6157" w:rsidRPr="00121694" w:rsidRDefault="001B6157" w:rsidP="001B6157">
            <w:pPr>
              <w:ind w:left="28"/>
              <w:rPr>
                <w:rFonts w:eastAsia="Calibri"/>
              </w:rPr>
            </w:pPr>
            <w:r w:rsidRPr="00CF202C"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471" w:type="dxa"/>
            <w:shd w:val="clear" w:color="auto" w:fill="auto"/>
          </w:tcPr>
          <w:p w:rsidR="001B6157" w:rsidRPr="00121694" w:rsidRDefault="001B6157" w:rsidP="001B6157">
            <w:pPr>
              <w:keepNext/>
              <w:keepLines/>
              <w:suppressLineNumbers/>
              <w:tabs>
                <w:tab w:val="left" w:pos="567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2" w:type="dxa"/>
            <w:shd w:val="clear" w:color="auto" w:fill="auto"/>
          </w:tcPr>
          <w:p w:rsidR="00CB5078" w:rsidRPr="00CB5078" w:rsidRDefault="00CB5078" w:rsidP="00CB5078">
            <w:pPr>
              <w:rPr>
                <w:rFonts w:eastAsia="Calibri"/>
              </w:rPr>
            </w:pPr>
            <w:r w:rsidRPr="00CB5078">
              <w:rPr>
                <w:rFonts w:eastAsia="Calibri"/>
              </w:rPr>
              <w:t>1)</w:t>
            </w:r>
            <w:r>
              <w:rPr>
                <w:rFonts w:eastAsia="Calibri"/>
              </w:rPr>
              <w:t xml:space="preserve"> </w:t>
            </w:r>
            <w:r w:rsidRPr="00CB5078">
              <w:rPr>
                <w:rFonts w:eastAsia="Calibri"/>
              </w:rPr>
              <w:t xml:space="preserve">направление </w:t>
            </w:r>
          </w:p>
          <w:p w:rsidR="00CB5078" w:rsidRDefault="00CB5078" w:rsidP="00CB5078">
            <w:pPr>
              <w:ind w:left="47"/>
              <w:rPr>
                <w:rFonts w:eastAsia="Calibri"/>
              </w:rPr>
            </w:pPr>
            <w:r w:rsidRPr="00CB5078">
              <w:rPr>
                <w:rFonts w:eastAsia="Calibri"/>
              </w:rPr>
              <w:t xml:space="preserve">акта приемочной комиссии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</w:t>
            </w:r>
            <w:r w:rsidRPr="00CB5078">
              <w:rPr>
                <w:rFonts w:eastAsia="Calibri"/>
              </w:rPr>
              <w:lastRenderedPageBreak/>
              <w:t>реестра недвижимости и предоставление сведений, содержащихся в Едином государственном реестре недвижимости, его территориальные органы (</w:t>
            </w:r>
            <w:r>
              <w:rPr>
                <w:rFonts w:eastAsia="Calibri"/>
              </w:rPr>
              <w:t>далее – орган регистрации прав);</w:t>
            </w:r>
            <w:r w:rsidRPr="00CB5078">
              <w:rPr>
                <w:rFonts w:eastAsia="Calibri"/>
              </w:rPr>
              <w:t xml:space="preserve"> </w:t>
            </w:r>
          </w:p>
          <w:p w:rsidR="001B6157" w:rsidRPr="00121694" w:rsidRDefault="00CB5078" w:rsidP="00710479">
            <w:pPr>
              <w:ind w:left="47"/>
              <w:rPr>
                <w:rFonts w:eastAsia="Calibri"/>
              </w:rPr>
            </w:pPr>
            <w:r>
              <w:rPr>
                <w:rFonts w:eastAsia="Calibri"/>
              </w:rPr>
              <w:t xml:space="preserve">2) </w:t>
            </w:r>
            <w:r w:rsidR="00710479">
              <w:rPr>
                <w:rFonts w:eastAsia="Calibri"/>
              </w:rPr>
              <w:t xml:space="preserve">направление </w:t>
            </w:r>
            <w:r w:rsidRPr="00CB5078">
              <w:rPr>
                <w:rFonts w:eastAsia="Calibri"/>
              </w:rPr>
              <w:t>уведомлени</w:t>
            </w:r>
            <w:r w:rsidR="00710479">
              <w:rPr>
                <w:rFonts w:eastAsia="Calibri"/>
              </w:rPr>
              <w:t>я</w:t>
            </w:r>
            <w:r w:rsidRPr="00CB5078">
              <w:rPr>
                <w:rFonts w:eastAsia="Calibri"/>
              </w:rPr>
              <w:t xml:space="preserve"> заявителю о выдаче акта приемочной комиссии и направлении его в орган регистрации прав либо уведомления об отказе в выдаче акта приемочной комиссии</w:t>
            </w:r>
          </w:p>
        </w:tc>
      </w:tr>
    </w:tbl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1B6157" w:rsidRDefault="001B6157" w:rsidP="00A24F1D">
      <w:pPr>
        <w:keepNext/>
        <w:keepLines/>
        <w:widowControl w:val="0"/>
        <w:suppressLineNumbers/>
        <w:tabs>
          <w:tab w:val="left" w:pos="567"/>
        </w:tabs>
        <w:ind w:firstLine="426"/>
        <w:jc w:val="center"/>
        <w:rPr>
          <w:rFonts w:eastAsia="Calibri"/>
          <w:b/>
          <w:sz w:val="28"/>
        </w:rPr>
      </w:pPr>
    </w:p>
    <w:p w:rsidR="00F44855" w:rsidRPr="00C70F6F" w:rsidRDefault="00F44855" w:rsidP="00216D97">
      <w:pPr>
        <w:keepNext/>
        <w:keepLines/>
        <w:suppressLineNumbers/>
        <w:tabs>
          <w:tab w:val="left" w:pos="0"/>
        </w:tabs>
        <w:ind w:right="-1"/>
        <w:contextualSpacing/>
      </w:pPr>
    </w:p>
    <w:sectPr w:rsidR="00F44855" w:rsidRPr="00C70F6F" w:rsidSect="00D368A8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87" w:rsidRDefault="005B1D87" w:rsidP="002E66A8">
      <w:r>
        <w:separator/>
      </w:r>
    </w:p>
  </w:endnote>
  <w:endnote w:type="continuationSeparator" w:id="0">
    <w:p w:rsidR="005B1D87" w:rsidRDefault="005B1D87" w:rsidP="002E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87" w:rsidRDefault="005B1D87" w:rsidP="002E66A8">
      <w:r>
        <w:separator/>
      </w:r>
    </w:p>
  </w:footnote>
  <w:footnote w:type="continuationSeparator" w:id="0">
    <w:p w:rsidR="005B1D87" w:rsidRDefault="005B1D87" w:rsidP="002E66A8">
      <w:r>
        <w:continuationSeparator/>
      </w:r>
    </w:p>
  </w:footnote>
  <w:footnote w:id="1">
    <w:p w:rsidR="00155865" w:rsidRDefault="00155865" w:rsidP="009E2C34">
      <w:pPr>
        <w:pStyle w:val="a3"/>
      </w:pPr>
      <w:r>
        <w:rPr>
          <w:rStyle w:val="a5"/>
        </w:rPr>
        <w:footnoteRef/>
      </w:r>
      <w:r>
        <w:t xml:space="preserve"> В случае, если Администрация (Уполномоченный орган) подключена 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65" w:rsidRDefault="00FC4043" w:rsidP="00F4699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586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5865" w:rsidRDefault="00155865">
    <w:pPr>
      <w:pStyle w:val="a6"/>
    </w:pPr>
  </w:p>
  <w:p w:rsidR="00155865" w:rsidRDefault="00155865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65" w:rsidRDefault="005B1D8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B1400">
      <w:rPr>
        <w:noProof/>
      </w:rPr>
      <w:t>2</w:t>
    </w:r>
    <w:r>
      <w:rPr>
        <w:noProof/>
      </w:rPr>
      <w:fldChar w:fldCharType="end"/>
    </w:r>
  </w:p>
  <w:p w:rsidR="00155865" w:rsidRDefault="001558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47C3B"/>
    <w:multiLevelType w:val="hybridMultilevel"/>
    <w:tmpl w:val="7004B080"/>
    <w:lvl w:ilvl="0" w:tplc="0F4AD9F0">
      <w:start w:val="1"/>
      <w:numFmt w:val="upperRoman"/>
      <w:lvlText w:val="%1."/>
      <w:lvlJc w:val="left"/>
      <w:pPr>
        <w:ind w:left="3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344BC"/>
    <w:multiLevelType w:val="hybridMultilevel"/>
    <w:tmpl w:val="5A3AB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C6286"/>
    <w:multiLevelType w:val="multilevel"/>
    <w:tmpl w:val="500C489A"/>
    <w:lvl w:ilvl="0">
      <w:start w:val="1"/>
      <w:numFmt w:val="upperRoman"/>
      <w:lvlText w:val="%1."/>
      <w:lvlJc w:val="left"/>
      <w:pPr>
        <w:ind w:left="272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32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2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3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7" w:hanging="2160"/>
      </w:pPr>
      <w:rPr>
        <w:rFonts w:hint="default"/>
      </w:r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14" w15:restartNumberingAfterBreak="0">
    <w:nsid w:val="767956F5"/>
    <w:multiLevelType w:val="hybridMultilevel"/>
    <w:tmpl w:val="029A4ABC"/>
    <w:lvl w:ilvl="0" w:tplc="3940C8BA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5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9"/>
  </w:num>
  <w:num w:numId="11">
    <w:abstractNumId w:val="13"/>
  </w:num>
  <w:num w:numId="12">
    <w:abstractNumId w:val="3"/>
  </w:num>
  <w:num w:numId="13">
    <w:abstractNumId w:val="15"/>
  </w:num>
  <w:num w:numId="14">
    <w:abstractNumId w:val="11"/>
  </w:num>
  <w:num w:numId="15">
    <w:abstractNumId w:val="5"/>
  </w:num>
  <w:num w:numId="16">
    <w:abstractNumId w:val="4"/>
  </w:num>
  <w:num w:numId="17">
    <w:abstractNumId w:val="10"/>
  </w:num>
  <w:num w:numId="18">
    <w:abstractNumId w:val="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D2"/>
    <w:rsid w:val="000018FB"/>
    <w:rsid w:val="00002807"/>
    <w:rsid w:val="000040D7"/>
    <w:rsid w:val="00004231"/>
    <w:rsid w:val="000045FA"/>
    <w:rsid w:val="00004F65"/>
    <w:rsid w:val="0000522A"/>
    <w:rsid w:val="000055F0"/>
    <w:rsid w:val="0000611E"/>
    <w:rsid w:val="0000644C"/>
    <w:rsid w:val="00010FBD"/>
    <w:rsid w:val="00011D9B"/>
    <w:rsid w:val="0001418B"/>
    <w:rsid w:val="000210F2"/>
    <w:rsid w:val="000214AE"/>
    <w:rsid w:val="00021B1D"/>
    <w:rsid w:val="000231B7"/>
    <w:rsid w:val="00023C07"/>
    <w:rsid w:val="00024A91"/>
    <w:rsid w:val="00025034"/>
    <w:rsid w:val="00025718"/>
    <w:rsid w:val="00030E67"/>
    <w:rsid w:val="0003170C"/>
    <w:rsid w:val="00031E51"/>
    <w:rsid w:val="000331F1"/>
    <w:rsid w:val="00034310"/>
    <w:rsid w:val="00034FF2"/>
    <w:rsid w:val="00035D3C"/>
    <w:rsid w:val="00036502"/>
    <w:rsid w:val="00036A57"/>
    <w:rsid w:val="00041154"/>
    <w:rsid w:val="000436F4"/>
    <w:rsid w:val="0004387F"/>
    <w:rsid w:val="00043C56"/>
    <w:rsid w:val="00044061"/>
    <w:rsid w:val="000457FD"/>
    <w:rsid w:val="000459AA"/>
    <w:rsid w:val="000466B9"/>
    <w:rsid w:val="00046F67"/>
    <w:rsid w:val="00047060"/>
    <w:rsid w:val="0004792F"/>
    <w:rsid w:val="0005002E"/>
    <w:rsid w:val="00050501"/>
    <w:rsid w:val="00051669"/>
    <w:rsid w:val="00052231"/>
    <w:rsid w:val="00055798"/>
    <w:rsid w:val="00055B40"/>
    <w:rsid w:val="000610DE"/>
    <w:rsid w:val="000615D6"/>
    <w:rsid w:val="00062ECB"/>
    <w:rsid w:val="00062EF4"/>
    <w:rsid w:val="00067C0D"/>
    <w:rsid w:val="00067C1B"/>
    <w:rsid w:val="00070D57"/>
    <w:rsid w:val="00071247"/>
    <w:rsid w:val="00073453"/>
    <w:rsid w:val="00074253"/>
    <w:rsid w:val="00075A38"/>
    <w:rsid w:val="00075FC6"/>
    <w:rsid w:val="00076CA0"/>
    <w:rsid w:val="00081777"/>
    <w:rsid w:val="000836FA"/>
    <w:rsid w:val="0008375C"/>
    <w:rsid w:val="00084344"/>
    <w:rsid w:val="0008797E"/>
    <w:rsid w:val="0009041A"/>
    <w:rsid w:val="000913BE"/>
    <w:rsid w:val="000914F7"/>
    <w:rsid w:val="0009239E"/>
    <w:rsid w:val="00095D33"/>
    <w:rsid w:val="00096497"/>
    <w:rsid w:val="000970A0"/>
    <w:rsid w:val="000977EF"/>
    <w:rsid w:val="00097831"/>
    <w:rsid w:val="000A2DD3"/>
    <w:rsid w:val="000A609C"/>
    <w:rsid w:val="000B1F81"/>
    <w:rsid w:val="000B3D64"/>
    <w:rsid w:val="000B64BF"/>
    <w:rsid w:val="000B75FD"/>
    <w:rsid w:val="000C05CB"/>
    <w:rsid w:val="000C126A"/>
    <w:rsid w:val="000C1B5E"/>
    <w:rsid w:val="000C20CA"/>
    <w:rsid w:val="000C2B6D"/>
    <w:rsid w:val="000C69D2"/>
    <w:rsid w:val="000C7F56"/>
    <w:rsid w:val="000D0E62"/>
    <w:rsid w:val="000D11EB"/>
    <w:rsid w:val="000D14B9"/>
    <w:rsid w:val="000D192B"/>
    <w:rsid w:val="000D34F4"/>
    <w:rsid w:val="000D7B7A"/>
    <w:rsid w:val="000E195A"/>
    <w:rsid w:val="000E1FD4"/>
    <w:rsid w:val="000E2176"/>
    <w:rsid w:val="000E42C0"/>
    <w:rsid w:val="000E43F9"/>
    <w:rsid w:val="000E4FAB"/>
    <w:rsid w:val="000E71EF"/>
    <w:rsid w:val="000E7605"/>
    <w:rsid w:val="000E7F5F"/>
    <w:rsid w:val="000F0814"/>
    <w:rsid w:val="000F181C"/>
    <w:rsid w:val="000F25BB"/>
    <w:rsid w:val="000F49CC"/>
    <w:rsid w:val="000F4D35"/>
    <w:rsid w:val="000F5774"/>
    <w:rsid w:val="00100378"/>
    <w:rsid w:val="00101925"/>
    <w:rsid w:val="001052D3"/>
    <w:rsid w:val="00107206"/>
    <w:rsid w:val="00110E43"/>
    <w:rsid w:val="001117A1"/>
    <w:rsid w:val="00115C6E"/>
    <w:rsid w:val="00116161"/>
    <w:rsid w:val="001166AC"/>
    <w:rsid w:val="001169DF"/>
    <w:rsid w:val="00120328"/>
    <w:rsid w:val="00121694"/>
    <w:rsid w:val="00122399"/>
    <w:rsid w:val="001231DE"/>
    <w:rsid w:val="001248C1"/>
    <w:rsid w:val="00125707"/>
    <w:rsid w:val="00126D79"/>
    <w:rsid w:val="00127176"/>
    <w:rsid w:val="001328B2"/>
    <w:rsid w:val="00133196"/>
    <w:rsid w:val="001343CC"/>
    <w:rsid w:val="001358F2"/>
    <w:rsid w:val="0013605D"/>
    <w:rsid w:val="00137435"/>
    <w:rsid w:val="001376B6"/>
    <w:rsid w:val="00137CC9"/>
    <w:rsid w:val="00141D5D"/>
    <w:rsid w:val="001420CA"/>
    <w:rsid w:val="00144407"/>
    <w:rsid w:val="00144746"/>
    <w:rsid w:val="001461FD"/>
    <w:rsid w:val="00146A41"/>
    <w:rsid w:val="00147845"/>
    <w:rsid w:val="001510A4"/>
    <w:rsid w:val="00151E9F"/>
    <w:rsid w:val="00152C44"/>
    <w:rsid w:val="001536B5"/>
    <w:rsid w:val="00155865"/>
    <w:rsid w:val="00155F20"/>
    <w:rsid w:val="00156422"/>
    <w:rsid w:val="00157137"/>
    <w:rsid w:val="0015742A"/>
    <w:rsid w:val="00157926"/>
    <w:rsid w:val="0016160C"/>
    <w:rsid w:val="00163DB1"/>
    <w:rsid w:val="001641C8"/>
    <w:rsid w:val="0016638C"/>
    <w:rsid w:val="001711F5"/>
    <w:rsid w:val="00171245"/>
    <w:rsid w:val="00171CF6"/>
    <w:rsid w:val="00172140"/>
    <w:rsid w:val="00173492"/>
    <w:rsid w:val="00173D41"/>
    <w:rsid w:val="00180481"/>
    <w:rsid w:val="00180A18"/>
    <w:rsid w:val="00180A2F"/>
    <w:rsid w:val="00183B13"/>
    <w:rsid w:val="00184036"/>
    <w:rsid w:val="00184264"/>
    <w:rsid w:val="001875A5"/>
    <w:rsid w:val="00190364"/>
    <w:rsid w:val="001905C2"/>
    <w:rsid w:val="001917F2"/>
    <w:rsid w:val="001924D0"/>
    <w:rsid w:val="001943C0"/>
    <w:rsid w:val="00194443"/>
    <w:rsid w:val="001945DF"/>
    <w:rsid w:val="00194758"/>
    <w:rsid w:val="0019725A"/>
    <w:rsid w:val="00197562"/>
    <w:rsid w:val="001A3FD1"/>
    <w:rsid w:val="001A43C0"/>
    <w:rsid w:val="001A4B82"/>
    <w:rsid w:val="001A4DD9"/>
    <w:rsid w:val="001A7740"/>
    <w:rsid w:val="001B0E98"/>
    <w:rsid w:val="001B1FC2"/>
    <w:rsid w:val="001B6157"/>
    <w:rsid w:val="001C1309"/>
    <w:rsid w:val="001C19EC"/>
    <w:rsid w:val="001C1D29"/>
    <w:rsid w:val="001C20F5"/>
    <w:rsid w:val="001C234B"/>
    <w:rsid w:val="001C31C7"/>
    <w:rsid w:val="001C39B3"/>
    <w:rsid w:val="001C3AAF"/>
    <w:rsid w:val="001D06CA"/>
    <w:rsid w:val="001D3268"/>
    <w:rsid w:val="001D3530"/>
    <w:rsid w:val="001D6CF4"/>
    <w:rsid w:val="001D781B"/>
    <w:rsid w:val="001E4D42"/>
    <w:rsid w:val="001E55C1"/>
    <w:rsid w:val="001E5AE1"/>
    <w:rsid w:val="001E7975"/>
    <w:rsid w:val="001F1228"/>
    <w:rsid w:val="001F1D8B"/>
    <w:rsid w:val="001F3A40"/>
    <w:rsid w:val="001F701D"/>
    <w:rsid w:val="001F7544"/>
    <w:rsid w:val="001F7A02"/>
    <w:rsid w:val="00200042"/>
    <w:rsid w:val="00201C27"/>
    <w:rsid w:val="00202391"/>
    <w:rsid w:val="00202F2E"/>
    <w:rsid w:val="00202FFE"/>
    <w:rsid w:val="00204469"/>
    <w:rsid w:val="00204570"/>
    <w:rsid w:val="0020512B"/>
    <w:rsid w:val="0020660C"/>
    <w:rsid w:val="0021059C"/>
    <w:rsid w:val="00213434"/>
    <w:rsid w:val="00213716"/>
    <w:rsid w:val="00215DF7"/>
    <w:rsid w:val="00216D97"/>
    <w:rsid w:val="00220176"/>
    <w:rsid w:val="002225D6"/>
    <w:rsid w:val="0022304C"/>
    <w:rsid w:val="002238D3"/>
    <w:rsid w:val="00230A46"/>
    <w:rsid w:val="00231A38"/>
    <w:rsid w:val="0023375A"/>
    <w:rsid w:val="00235BFE"/>
    <w:rsid w:val="0024075E"/>
    <w:rsid w:val="0024121C"/>
    <w:rsid w:val="00243AA2"/>
    <w:rsid w:val="00245B94"/>
    <w:rsid w:val="002464E2"/>
    <w:rsid w:val="00246D16"/>
    <w:rsid w:val="00247947"/>
    <w:rsid w:val="00250496"/>
    <w:rsid w:val="00251678"/>
    <w:rsid w:val="00252B32"/>
    <w:rsid w:val="0025770D"/>
    <w:rsid w:val="0025787E"/>
    <w:rsid w:val="00261853"/>
    <w:rsid w:val="00261E16"/>
    <w:rsid w:val="00263783"/>
    <w:rsid w:val="0026403F"/>
    <w:rsid w:val="00264598"/>
    <w:rsid w:val="0026477B"/>
    <w:rsid w:val="00265ABB"/>
    <w:rsid w:val="00265D5D"/>
    <w:rsid w:val="002717DB"/>
    <w:rsid w:val="002729B8"/>
    <w:rsid w:val="002740C0"/>
    <w:rsid w:val="0027548C"/>
    <w:rsid w:val="00276064"/>
    <w:rsid w:val="002760D4"/>
    <w:rsid w:val="00276767"/>
    <w:rsid w:val="00282099"/>
    <w:rsid w:val="002852FF"/>
    <w:rsid w:val="0029139E"/>
    <w:rsid w:val="0029286A"/>
    <w:rsid w:val="0029347D"/>
    <w:rsid w:val="00294806"/>
    <w:rsid w:val="00297D08"/>
    <w:rsid w:val="00297E4D"/>
    <w:rsid w:val="002A1B3F"/>
    <w:rsid w:val="002A2E60"/>
    <w:rsid w:val="002A435C"/>
    <w:rsid w:val="002A5F0A"/>
    <w:rsid w:val="002A771D"/>
    <w:rsid w:val="002B0AB3"/>
    <w:rsid w:val="002B0DE0"/>
    <w:rsid w:val="002B13B5"/>
    <w:rsid w:val="002B1DC2"/>
    <w:rsid w:val="002B336E"/>
    <w:rsid w:val="002B6105"/>
    <w:rsid w:val="002B7C7D"/>
    <w:rsid w:val="002C2527"/>
    <w:rsid w:val="002C5429"/>
    <w:rsid w:val="002C619B"/>
    <w:rsid w:val="002D0D59"/>
    <w:rsid w:val="002D34A5"/>
    <w:rsid w:val="002D3B50"/>
    <w:rsid w:val="002D54AD"/>
    <w:rsid w:val="002E1739"/>
    <w:rsid w:val="002E20C8"/>
    <w:rsid w:val="002E286C"/>
    <w:rsid w:val="002E4B8D"/>
    <w:rsid w:val="002E5AA4"/>
    <w:rsid w:val="002E66A8"/>
    <w:rsid w:val="002E7430"/>
    <w:rsid w:val="002F0597"/>
    <w:rsid w:val="002F117A"/>
    <w:rsid w:val="002F131A"/>
    <w:rsid w:val="002F1FCD"/>
    <w:rsid w:val="002F22FB"/>
    <w:rsid w:val="002F4487"/>
    <w:rsid w:val="002F71A9"/>
    <w:rsid w:val="00301B66"/>
    <w:rsid w:val="0030214A"/>
    <w:rsid w:val="003031C5"/>
    <w:rsid w:val="00303A59"/>
    <w:rsid w:val="00304E9F"/>
    <w:rsid w:val="00305236"/>
    <w:rsid w:val="00305638"/>
    <w:rsid w:val="00305CDF"/>
    <w:rsid w:val="0030644F"/>
    <w:rsid w:val="0030722D"/>
    <w:rsid w:val="00310DC2"/>
    <w:rsid w:val="0031144D"/>
    <w:rsid w:val="00312B36"/>
    <w:rsid w:val="00312C3C"/>
    <w:rsid w:val="0031301B"/>
    <w:rsid w:val="00314622"/>
    <w:rsid w:val="0031498B"/>
    <w:rsid w:val="0031619A"/>
    <w:rsid w:val="003165F6"/>
    <w:rsid w:val="003169E1"/>
    <w:rsid w:val="00317832"/>
    <w:rsid w:val="00323137"/>
    <w:rsid w:val="00323D39"/>
    <w:rsid w:val="00323DCD"/>
    <w:rsid w:val="003248E0"/>
    <w:rsid w:val="00325C74"/>
    <w:rsid w:val="00327873"/>
    <w:rsid w:val="00330CB4"/>
    <w:rsid w:val="00332AAA"/>
    <w:rsid w:val="00332B16"/>
    <w:rsid w:val="003348A7"/>
    <w:rsid w:val="00334BFC"/>
    <w:rsid w:val="00334F47"/>
    <w:rsid w:val="00336C0B"/>
    <w:rsid w:val="003404E8"/>
    <w:rsid w:val="00340A9D"/>
    <w:rsid w:val="00341AD5"/>
    <w:rsid w:val="003429E7"/>
    <w:rsid w:val="00342F2F"/>
    <w:rsid w:val="00344E84"/>
    <w:rsid w:val="00346A40"/>
    <w:rsid w:val="00350194"/>
    <w:rsid w:val="00351A0F"/>
    <w:rsid w:val="00353016"/>
    <w:rsid w:val="0035588F"/>
    <w:rsid w:val="00356179"/>
    <w:rsid w:val="00356D7D"/>
    <w:rsid w:val="00357FEE"/>
    <w:rsid w:val="00360D82"/>
    <w:rsid w:val="00361D5E"/>
    <w:rsid w:val="00362086"/>
    <w:rsid w:val="003627F2"/>
    <w:rsid w:val="00363EC3"/>
    <w:rsid w:val="00364267"/>
    <w:rsid w:val="00364F0E"/>
    <w:rsid w:val="00365776"/>
    <w:rsid w:val="0036770C"/>
    <w:rsid w:val="0037031C"/>
    <w:rsid w:val="003728D9"/>
    <w:rsid w:val="00372FEE"/>
    <w:rsid w:val="00374CF6"/>
    <w:rsid w:val="00375D5F"/>
    <w:rsid w:val="00376A7C"/>
    <w:rsid w:val="003775C2"/>
    <w:rsid w:val="0038019F"/>
    <w:rsid w:val="00380FE3"/>
    <w:rsid w:val="00386746"/>
    <w:rsid w:val="003870D4"/>
    <w:rsid w:val="00392AFD"/>
    <w:rsid w:val="00392E21"/>
    <w:rsid w:val="00395E1C"/>
    <w:rsid w:val="00397719"/>
    <w:rsid w:val="003A040A"/>
    <w:rsid w:val="003A044A"/>
    <w:rsid w:val="003A06F8"/>
    <w:rsid w:val="003A0B79"/>
    <w:rsid w:val="003A0FC2"/>
    <w:rsid w:val="003A1868"/>
    <w:rsid w:val="003A1E21"/>
    <w:rsid w:val="003A2F96"/>
    <w:rsid w:val="003A39D5"/>
    <w:rsid w:val="003A3B77"/>
    <w:rsid w:val="003A5A74"/>
    <w:rsid w:val="003A5A99"/>
    <w:rsid w:val="003A5AF2"/>
    <w:rsid w:val="003A5CB5"/>
    <w:rsid w:val="003A6117"/>
    <w:rsid w:val="003B381E"/>
    <w:rsid w:val="003B3865"/>
    <w:rsid w:val="003B3971"/>
    <w:rsid w:val="003B5A87"/>
    <w:rsid w:val="003B62A5"/>
    <w:rsid w:val="003B6A68"/>
    <w:rsid w:val="003B7A38"/>
    <w:rsid w:val="003C01EA"/>
    <w:rsid w:val="003C1A2E"/>
    <w:rsid w:val="003C1B9C"/>
    <w:rsid w:val="003C1DC5"/>
    <w:rsid w:val="003C2458"/>
    <w:rsid w:val="003C3696"/>
    <w:rsid w:val="003C5DF9"/>
    <w:rsid w:val="003C5F17"/>
    <w:rsid w:val="003C7DC0"/>
    <w:rsid w:val="003D00AA"/>
    <w:rsid w:val="003D042B"/>
    <w:rsid w:val="003D1C0A"/>
    <w:rsid w:val="003D2563"/>
    <w:rsid w:val="003D3295"/>
    <w:rsid w:val="003D4D12"/>
    <w:rsid w:val="003D7351"/>
    <w:rsid w:val="003E1C04"/>
    <w:rsid w:val="003E3018"/>
    <w:rsid w:val="003E33B3"/>
    <w:rsid w:val="003E3E01"/>
    <w:rsid w:val="003E5A03"/>
    <w:rsid w:val="003E5D67"/>
    <w:rsid w:val="003E60C0"/>
    <w:rsid w:val="003E6556"/>
    <w:rsid w:val="003E723E"/>
    <w:rsid w:val="003F1A89"/>
    <w:rsid w:val="003F1FF7"/>
    <w:rsid w:val="003F28D0"/>
    <w:rsid w:val="003F6A54"/>
    <w:rsid w:val="003F6C9D"/>
    <w:rsid w:val="0040724A"/>
    <w:rsid w:val="004078AA"/>
    <w:rsid w:val="00411B3A"/>
    <w:rsid w:val="00415072"/>
    <w:rsid w:val="00415E41"/>
    <w:rsid w:val="00421891"/>
    <w:rsid w:val="00423B33"/>
    <w:rsid w:val="00426503"/>
    <w:rsid w:val="004266E1"/>
    <w:rsid w:val="00426BC3"/>
    <w:rsid w:val="004275D6"/>
    <w:rsid w:val="004276FE"/>
    <w:rsid w:val="00431455"/>
    <w:rsid w:val="00431CBD"/>
    <w:rsid w:val="00435226"/>
    <w:rsid w:val="0043538C"/>
    <w:rsid w:val="004353EB"/>
    <w:rsid w:val="00435430"/>
    <w:rsid w:val="00436579"/>
    <w:rsid w:val="00437C9B"/>
    <w:rsid w:val="00437D0B"/>
    <w:rsid w:val="00440175"/>
    <w:rsid w:val="00440460"/>
    <w:rsid w:val="00441004"/>
    <w:rsid w:val="00445401"/>
    <w:rsid w:val="00445C42"/>
    <w:rsid w:val="0044619C"/>
    <w:rsid w:val="004468BE"/>
    <w:rsid w:val="00446C86"/>
    <w:rsid w:val="004473FF"/>
    <w:rsid w:val="00447CBB"/>
    <w:rsid w:val="00447FF4"/>
    <w:rsid w:val="004530F6"/>
    <w:rsid w:val="004538FA"/>
    <w:rsid w:val="004557F1"/>
    <w:rsid w:val="00455DFD"/>
    <w:rsid w:val="004566D2"/>
    <w:rsid w:val="00456D7D"/>
    <w:rsid w:val="00460264"/>
    <w:rsid w:val="00460405"/>
    <w:rsid w:val="004633CC"/>
    <w:rsid w:val="00463C88"/>
    <w:rsid w:val="0046439E"/>
    <w:rsid w:val="004651D8"/>
    <w:rsid w:val="0046607D"/>
    <w:rsid w:val="00470D41"/>
    <w:rsid w:val="004722D9"/>
    <w:rsid w:val="00474AEC"/>
    <w:rsid w:val="00474DCF"/>
    <w:rsid w:val="00475716"/>
    <w:rsid w:val="0048264B"/>
    <w:rsid w:val="00482E1A"/>
    <w:rsid w:val="00484987"/>
    <w:rsid w:val="00485CD5"/>
    <w:rsid w:val="00486787"/>
    <w:rsid w:val="00486C0B"/>
    <w:rsid w:val="00487F6A"/>
    <w:rsid w:val="00490FB3"/>
    <w:rsid w:val="004918E5"/>
    <w:rsid w:val="004927BE"/>
    <w:rsid w:val="00493405"/>
    <w:rsid w:val="004935F6"/>
    <w:rsid w:val="00493EA5"/>
    <w:rsid w:val="00495651"/>
    <w:rsid w:val="00496C5B"/>
    <w:rsid w:val="004A085E"/>
    <w:rsid w:val="004A0FF7"/>
    <w:rsid w:val="004A4704"/>
    <w:rsid w:val="004A4C48"/>
    <w:rsid w:val="004A51B8"/>
    <w:rsid w:val="004A67DE"/>
    <w:rsid w:val="004A6A39"/>
    <w:rsid w:val="004A7EF2"/>
    <w:rsid w:val="004B015B"/>
    <w:rsid w:val="004B1400"/>
    <w:rsid w:val="004B2690"/>
    <w:rsid w:val="004B36E5"/>
    <w:rsid w:val="004B3850"/>
    <w:rsid w:val="004B4CBA"/>
    <w:rsid w:val="004B4D1E"/>
    <w:rsid w:val="004B5C06"/>
    <w:rsid w:val="004C0303"/>
    <w:rsid w:val="004C176A"/>
    <w:rsid w:val="004C3153"/>
    <w:rsid w:val="004C3D70"/>
    <w:rsid w:val="004C4B4B"/>
    <w:rsid w:val="004C5058"/>
    <w:rsid w:val="004C5949"/>
    <w:rsid w:val="004C6EE7"/>
    <w:rsid w:val="004C75BA"/>
    <w:rsid w:val="004D113B"/>
    <w:rsid w:val="004D1389"/>
    <w:rsid w:val="004D2408"/>
    <w:rsid w:val="004D4687"/>
    <w:rsid w:val="004D4FF7"/>
    <w:rsid w:val="004D6C07"/>
    <w:rsid w:val="004D7A59"/>
    <w:rsid w:val="004E1293"/>
    <w:rsid w:val="004E4435"/>
    <w:rsid w:val="004E466C"/>
    <w:rsid w:val="004E5EA9"/>
    <w:rsid w:val="004E6525"/>
    <w:rsid w:val="004E669C"/>
    <w:rsid w:val="004E69D7"/>
    <w:rsid w:val="004E796C"/>
    <w:rsid w:val="004F0DE3"/>
    <w:rsid w:val="004F2966"/>
    <w:rsid w:val="004F2DEC"/>
    <w:rsid w:val="004F5046"/>
    <w:rsid w:val="004F57F9"/>
    <w:rsid w:val="004F5A08"/>
    <w:rsid w:val="004F65A9"/>
    <w:rsid w:val="005013F1"/>
    <w:rsid w:val="00503BCC"/>
    <w:rsid w:val="00504340"/>
    <w:rsid w:val="00506391"/>
    <w:rsid w:val="00511A96"/>
    <w:rsid w:val="00511E41"/>
    <w:rsid w:val="00512ACC"/>
    <w:rsid w:val="005139D7"/>
    <w:rsid w:val="00513F36"/>
    <w:rsid w:val="00514032"/>
    <w:rsid w:val="00514082"/>
    <w:rsid w:val="005141E2"/>
    <w:rsid w:val="00514814"/>
    <w:rsid w:val="0051592C"/>
    <w:rsid w:val="0052005F"/>
    <w:rsid w:val="00521F55"/>
    <w:rsid w:val="005254CE"/>
    <w:rsid w:val="005270AE"/>
    <w:rsid w:val="00527291"/>
    <w:rsid w:val="005348B8"/>
    <w:rsid w:val="005358A6"/>
    <w:rsid w:val="00535EB7"/>
    <w:rsid w:val="00536DCE"/>
    <w:rsid w:val="00537888"/>
    <w:rsid w:val="00537FCB"/>
    <w:rsid w:val="00540CD3"/>
    <w:rsid w:val="0054162B"/>
    <w:rsid w:val="00541637"/>
    <w:rsid w:val="005419D8"/>
    <w:rsid w:val="00543212"/>
    <w:rsid w:val="005445CC"/>
    <w:rsid w:val="00544B82"/>
    <w:rsid w:val="0054660B"/>
    <w:rsid w:val="00547276"/>
    <w:rsid w:val="005473C1"/>
    <w:rsid w:val="0054766E"/>
    <w:rsid w:val="005476AA"/>
    <w:rsid w:val="00550784"/>
    <w:rsid w:val="00550B7E"/>
    <w:rsid w:val="00552B8F"/>
    <w:rsid w:val="00553716"/>
    <w:rsid w:val="0056058C"/>
    <w:rsid w:val="00562827"/>
    <w:rsid w:val="00563C02"/>
    <w:rsid w:val="00563F8F"/>
    <w:rsid w:val="00567A5A"/>
    <w:rsid w:val="005726F2"/>
    <w:rsid w:val="0057450A"/>
    <w:rsid w:val="00574E11"/>
    <w:rsid w:val="0057731E"/>
    <w:rsid w:val="00577F52"/>
    <w:rsid w:val="005801D7"/>
    <w:rsid w:val="00580905"/>
    <w:rsid w:val="00583324"/>
    <w:rsid w:val="00584BD9"/>
    <w:rsid w:val="0058555D"/>
    <w:rsid w:val="00586205"/>
    <w:rsid w:val="00586618"/>
    <w:rsid w:val="00587B20"/>
    <w:rsid w:val="005905AB"/>
    <w:rsid w:val="00591296"/>
    <w:rsid w:val="00591913"/>
    <w:rsid w:val="00591CDD"/>
    <w:rsid w:val="005933A6"/>
    <w:rsid w:val="005943CC"/>
    <w:rsid w:val="00594631"/>
    <w:rsid w:val="005968BF"/>
    <w:rsid w:val="005968F5"/>
    <w:rsid w:val="005A04B1"/>
    <w:rsid w:val="005A05E2"/>
    <w:rsid w:val="005A0B37"/>
    <w:rsid w:val="005A2365"/>
    <w:rsid w:val="005A3C16"/>
    <w:rsid w:val="005A4449"/>
    <w:rsid w:val="005A4D14"/>
    <w:rsid w:val="005A531E"/>
    <w:rsid w:val="005A5CF2"/>
    <w:rsid w:val="005A5F25"/>
    <w:rsid w:val="005A794B"/>
    <w:rsid w:val="005B1D87"/>
    <w:rsid w:val="005B1F64"/>
    <w:rsid w:val="005B412A"/>
    <w:rsid w:val="005B643D"/>
    <w:rsid w:val="005C139B"/>
    <w:rsid w:val="005C1BBA"/>
    <w:rsid w:val="005C28B7"/>
    <w:rsid w:val="005C3D4B"/>
    <w:rsid w:val="005C559A"/>
    <w:rsid w:val="005C55E9"/>
    <w:rsid w:val="005C672C"/>
    <w:rsid w:val="005D062B"/>
    <w:rsid w:val="005D079E"/>
    <w:rsid w:val="005D1454"/>
    <w:rsid w:val="005D271A"/>
    <w:rsid w:val="005D2791"/>
    <w:rsid w:val="005D4370"/>
    <w:rsid w:val="005D58C5"/>
    <w:rsid w:val="005D5B30"/>
    <w:rsid w:val="005D7B81"/>
    <w:rsid w:val="005E076B"/>
    <w:rsid w:val="005E32BA"/>
    <w:rsid w:val="005E4461"/>
    <w:rsid w:val="005E4DFE"/>
    <w:rsid w:val="005E589B"/>
    <w:rsid w:val="005F03CB"/>
    <w:rsid w:val="005F114D"/>
    <w:rsid w:val="005F14A0"/>
    <w:rsid w:val="005F26A2"/>
    <w:rsid w:val="005F3BB2"/>
    <w:rsid w:val="005F401B"/>
    <w:rsid w:val="005F4B96"/>
    <w:rsid w:val="005F571F"/>
    <w:rsid w:val="005F6B8B"/>
    <w:rsid w:val="0060745E"/>
    <w:rsid w:val="00607462"/>
    <w:rsid w:val="006102E8"/>
    <w:rsid w:val="00610E7D"/>
    <w:rsid w:val="006123B5"/>
    <w:rsid w:val="00615063"/>
    <w:rsid w:val="00616C43"/>
    <w:rsid w:val="00617AA1"/>
    <w:rsid w:val="00617C3B"/>
    <w:rsid w:val="00620678"/>
    <w:rsid w:val="0062243C"/>
    <w:rsid w:val="0062454D"/>
    <w:rsid w:val="00624E7E"/>
    <w:rsid w:val="006278E8"/>
    <w:rsid w:val="006314CA"/>
    <w:rsid w:val="00631614"/>
    <w:rsid w:val="00631DE6"/>
    <w:rsid w:val="0063200B"/>
    <w:rsid w:val="00637C29"/>
    <w:rsid w:val="00637EB0"/>
    <w:rsid w:val="00640529"/>
    <w:rsid w:val="00642D7D"/>
    <w:rsid w:val="006436B8"/>
    <w:rsid w:val="00643C5B"/>
    <w:rsid w:val="006445FB"/>
    <w:rsid w:val="00644D60"/>
    <w:rsid w:val="00651089"/>
    <w:rsid w:val="006515A0"/>
    <w:rsid w:val="00652751"/>
    <w:rsid w:val="00653B48"/>
    <w:rsid w:val="006545DF"/>
    <w:rsid w:val="00655A0C"/>
    <w:rsid w:val="00655BFC"/>
    <w:rsid w:val="00656C5B"/>
    <w:rsid w:val="00657E25"/>
    <w:rsid w:val="0066205E"/>
    <w:rsid w:val="00666521"/>
    <w:rsid w:val="006675CE"/>
    <w:rsid w:val="00667CE9"/>
    <w:rsid w:val="00670146"/>
    <w:rsid w:val="00670862"/>
    <w:rsid w:val="006725E4"/>
    <w:rsid w:val="00673FB1"/>
    <w:rsid w:val="00674022"/>
    <w:rsid w:val="00674E72"/>
    <w:rsid w:val="00675B2D"/>
    <w:rsid w:val="00677A00"/>
    <w:rsid w:val="00677F7C"/>
    <w:rsid w:val="0068085D"/>
    <w:rsid w:val="006829A0"/>
    <w:rsid w:val="00684AB9"/>
    <w:rsid w:val="00685732"/>
    <w:rsid w:val="006862DD"/>
    <w:rsid w:val="00686B37"/>
    <w:rsid w:val="006871CE"/>
    <w:rsid w:val="00691A22"/>
    <w:rsid w:val="00692862"/>
    <w:rsid w:val="006928DB"/>
    <w:rsid w:val="00693055"/>
    <w:rsid w:val="006A01A6"/>
    <w:rsid w:val="006A0B0D"/>
    <w:rsid w:val="006A1876"/>
    <w:rsid w:val="006A19EB"/>
    <w:rsid w:val="006A34CF"/>
    <w:rsid w:val="006A3CDD"/>
    <w:rsid w:val="006A5A97"/>
    <w:rsid w:val="006A6421"/>
    <w:rsid w:val="006A7095"/>
    <w:rsid w:val="006A753E"/>
    <w:rsid w:val="006A75C4"/>
    <w:rsid w:val="006B2103"/>
    <w:rsid w:val="006B5FE3"/>
    <w:rsid w:val="006B6D40"/>
    <w:rsid w:val="006B6EC2"/>
    <w:rsid w:val="006B6F31"/>
    <w:rsid w:val="006C2888"/>
    <w:rsid w:val="006C2B5E"/>
    <w:rsid w:val="006C315A"/>
    <w:rsid w:val="006C5682"/>
    <w:rsid w:val="006D0624"/>
    <w:rsid w:val="006D0691"/>
    <w:rsid w:val="006D135F"/>
    <w:rsid w:val="006D1771"/>
    <w:rsid w:val="006D2165"/>
    <w:rsid w:val="006D4E9E"/>
    <w:rsid w:val="006D5223"/>
    <w:rsid w:val="006D571D"/>
    <w:rsid w:val="006D62B7"/>
    <w:rsid w:val="006D62FE"/>
    <w:rsid w:val="006D6ED6"/>
    <w:rsid w:val="006D786E"/>
    <w:rsid w:val="006E0369"/>
    <w:rsid w:val="006E183B"/>
    <w:rsid w:val="006E1BBC"/>
    <w:rsid w:val="006E1CAC"/>
    <w:rsid w:val="006E35C0"/>
    <w:rsid w:val="006E485D"/>
    <w:rsid w:val="006E5A91"/>
    <w:rsid w:val="006E643B"/>
    <w:rsid w:val="006E6571"/>
    <w:rsid w:val="006F02DC"/>
    <w:rsid w:val="006F182C"/>
    <w:rsid w:val="006F1B6A"/>
    <w:rsid w:val="006F3627"/>
    <w:rsid w:val="006F5829"/>
    <w:rsid w:val="006F7D9D"/>
    <w:rsid w:val="00700FB0"/>
    <w:rsid w:val="00702E01"/>
    <w:rsid w:val="00703CD5"/>
    <w:rsid w:val="00703F85"/>
    <w:rsid w:val="00705532"/>
    <w:rsid w:val="00705D04"/>
    <w:rsid w:val="0070642F"/>
    <w:rsid w:val="00710479"/>
    <w:rsid w:val="00712285"/>
    <w:rsid w:val="007139BF"/>
    <w:rsid w:val="00713BDF"/>
    <w:rsid w:val="007152B3"/>
    <w:rsid w:val="007157A4"/>
    <w:rsid w:val="00715D7E"/>
    <w:rsid w:val="00716A46"/>
    <w:rsid w:val="007173F7"/>
    <w:rsid w:val="00721E4C"/>
    <w:rsid w:val="00722866"/>
    <w:rsid w:val="00722DB2"/>
    <w:rsid w:val="00723518"/>
    <w:rsid w:val="00724E43"/>
    <w:rsid w:val="007253A0"/>
    <w:rsid w:val="00725745"/>
    <w:rsid w:val="0072582D"/>
    <w:rsid w:val="0072601C"/>
    <w:rsid w:val="00726BEE"/>
    <w:rsid w:val="007308FE"/>
    <w:rsid w:val="00730BDC"/>
    <w:rsid w:val="00731FD9"/>
    <w:rsid w:val="00732584"/>
    <w:rsid w:val="00732895"/>
    <w:rsid w:val="007336F6"/>
    <w:rsid w:val="00734214"/>
    <w:rsid w:val="00734645"/>
    <w:rsid w:val="00734BAB"/>
    <w:rsid w:val="00740DBE"/>
    <w:rsid w:val="007410F0"/>
    <w:rsid w:val="0074145E"/>
    <w:rsid w:val="00742514"/>
    <w:rsid w:val="00743A05"/>
    <w:rsid w:val="00745E29"/>
    <w:rsid w:val="00745FBD"/>
    <w:rsid w:val="007546CD"/>
    <w:rsid w:val="00754BBE"/>
    <w:rsid w:val="00760500"/>
    <w:rsid w:val="0076248F"/>
    <w:rsid w:val="0076435B"/>
    <w:rsid w:val="00765CBB"/>
    <w:rsid w:val="0076700A"/>
    <w:rsid w:val="00771108"/>
    <w:rsid w:val="00771585"/>
    <w:rsid w:val="00771F51"/>
    <w:rsid w:val="00772035"/>
    <w:rsid w:val="0077272B"/>
    <w:rsid w:val="00772806"/>
    <w:rsid w:val="00772E6D"/>
    <w:rsid w:val="007731BE"/>
    <w:rsid w:val="0077355F"/>
    <w:rsid w:val="00773B4D"/>
    <w:rsid w:val="00774FCB"/>
    <w:rsid w:val="00776B4E"/>
    <w:rsid w:val="00780B77"/>
    <w:rsid w:val="00781433"/>
    <w:rsid w:val="007830DD"/>
    <w:rsid w:val="00785C29"/>
    <w:rsid w:val="0078770F"/>
    <w:rsid w:val="0079128A"/>
    <w:rsid w:val="00791857"/>
    <w:rsid w:val="00795345"/>
    <w:rsid w:val="0079643C"/>
    <w:rsid w:val="00796892"/>
    <w:rsid w:val="007A1C20"/>
    <w:rsid w:val="007A1DAD"/>
    <w:rsid w:val="007A3398"/>
    <w:rsid w:val="007A58CC"/>
    <w:rsid w:val="007B03EF"/>
    <w:rsid w:val="007B0D04"/>
    <w:rsid w:val="007B2540"/>
    <w:rsid w:val="007B30E9"/>
    <w:rsid w:val="007B5040"/>
    <w:rsid w:val="007B733B"/>
    <w:rsid w:val="007C0889"/>
    <w:rsid w:val="007C33D9"/>
    <w:rsid w:val="007C38F2"/>
    <w:rsid w:val="007C3FDE"/>
    <w:rsid w:val="007C5963"/>
    <w:rsid w:val="007C5EF5"/>
    <w:rsid w:val="007C7241"/>
    <w:rsid w:val="007C7B31"/>
    <w:rsid w:val="007C7E01"/>
    <w:rsid w:val="007D0140"/>
    <w:rsid w:val="007D1D2C"/>
    <w:rsid w:val="007D34D5"/>
    <w:rsid w:val="007D3C70"/>
    <w:rsid w:val="007D70F5"/>
    <w:rsid w:val="007D76EA"/>
    <w:rsid w:val="007D7934"/>
    <w:rsid w:val="007E3E2C"/>
    <w:rsid w:val="007E45EB"/>
    <w:rsid w:val="007E4989"/>
    <w:rsid w:val="007E69DD"/>
    <w:rsid w:val="007E7185"/>
    <w:rsid w:val="007F0FEC"/>
    <w:rsid w:val="007F11A4"/>
    <w:rsid w:val="007F1D9E"/>
    <w:rsid w:val="007F44DC"/>
    <w:rsid w:val="007F614B"/>
    <w:rsid w:val="00802035"/>
    <w:rsid w:val="00802B22"/>
    <w:rsid w:val="0080359E"/>
    <w:rsid w:val="00805EF2"/>
    <w:rsid w:val="00810298"/>
    <w:rsid w:val="0081033E"/>
    <w:rsid w:val="00811DD5"/>
    <w:rsid w:val="0081390C"/>
    <w:rsid w:val="008153D2"/>
    <w:rsid w:val="0081584E"/>
    <w:rsid w:val="00815DFB"/>
    <w:rsid w:val="0081669D"/>
    <w:rsid w:val="00820CA4"/>
    <w:rsid w:val="00823199"/>
    <w:rsid w:val="00823765"/>
    <w:rsid w:val="00823EA2"/>
    <w:rsid w:val="00824E64"/>
    <w:rsid w:val="008269C8"/>
    <w:rsid w:val="00827A8C"/>
    <w:rsid w:val="00830662"/>
    <w:rsid w:val="0083250F"/>
    <w:rsid w:val="00832B11"/>
    <w:rsid w:val="008348BF"/>
    <w:rsid w:val="008354DB"/>
    <w:rsid w:val="00836FF0"/>
    <w:rsid w:val="0083780C"/>
    <w:rsid w:val="008404BA"/>
    <w:rsid w:val="00840EFA"/>
    <w:rsid w:val="00841EA7"/>
    <w:rsid w:val="008427C9"/>
    <w:rsid w:val="008435D9"/>
    <w:rsid w:val="00844ABC"/>
    <w:rsid w:val="00844B57"/>
    <w:rsid w:val="00844BF5"/>
    <w:rsid w:val="00845410"/>
    <w:rsid w:val="00846156"/>
    <w:rsid w:val="00846AE3"/>
    <w:rsid w:val="008471DA"/>
    <w:rsid w:val="00847705"/>
    <w:rsid w:val="008501E8"/>
    <w:rsid w:val="00855AA1"/>
    <w:rsid w:val="00856250"/>
    <w:rsid w:val="008568AF"/>
    <w:rsid w:val="00857B74"/>
    <w:rsid w:val="00861861"/>
    <w:rsid w:val="00861AD5"/>
    <w:rsid w:val="0086312D"/>
    <w:rsid w:val="00864232"/>
    <w:rsid w:val="0086491C"/>
    <w:rsid w:val="00866636"/>
    <w:rsid w:val="00866CA6"/>
    <w:rsid w:val="008705C3"/>
    <w:rsid w:val="00874AC6"/>
    <w:rsid w:val="0087676C"/>
    <w:rsid w:val="008825FA"/>
    <w:rsid w:val="00882DCE"/>
    <w:rsid w:val="00884EEB"/>
    <w:rsid w:val="008859E6"/>
    <w:rsid w:val="00890E6A"/>
    <w:rsid w:val="00893DD2"/>
    <w:rsid w:val="008942CA"/>
    <w:rsid w:val="008948FE"/>
    <w:rsid w:val="00895B1C"/>
    <w:rsid w:val="00896179"/>
    <w:rsid w:val="008977BA"/>
    <w:rsid w:val="008A1750"/>
    <w:rsid w:val="008A17F9"/>
    <w:rsid w:val="008A21EE"/>
    <w:rsid w:val="008A3437"/>
    <w:rsid w:val="008A3CB7"/>
    <w:rsid w:val="008A4977"/>
    <w:rsid w:val="008A507B"/>
    <w:rsid w:val="008B03DE"/>
    <w:rsid w:val="008B048B"/>
    <w:rsid w:val="008B07D3"/>
    <w:rsid w:val="008B0881"/>
    <w:rsid w:val="008B1902"/>
    <w:rsid w:val="008B260F"/>
    <w:rsid w:val="008B276B"/>
    <w:rsid w:val="008B2EB8"/>
    <w:rsid w:val="008B4B35"/>
    <w:rsid w:val="008B70A8"/>
    <w:rsid w:val="008C13F0"/>
    <w:rsid w:val="008C15A1"/>
    <w:rsid w:val="008C26CF"/>
    <w:rsid w:val="008C2A15"/>
    <w:rsid w:val="008C465F"/>
    <w:rsid w:val="008C63EA"/>
    <w:rsid w:val="008C7420"/>
    <w:rsid w:val="008D4977"/>
    <w:rsid w:val="008E0FB6"/>
    <w:rsid w:val="008E2E43"/>
    <w:rsid w:val="008E58B1"/>
    <w:rsid w:val="008E5C77"/>
    <w:rsid w:val="008E6635"/>
    <w:rsid w:val="008E6FF0"/>
    <w:rsid w:val="008F063D"/>
    <w:rsid w:val="008F0D59"/>
    <w:rsid w:val="008F4259"/>
    <w:rsid w:val="008F481E"/>
    <w:rsid w:val="008F4A42"/>
    <w:rsid w:val="008F4F21"/>
    <w:rsid w:val="008F7113"/>
    <w:rsid w:val="00900322"/>
    <w:rsid w:val="00900F07"/>
    <w:rsid w:val="00901BC2"/>
    <w:rsid w:val="00902F6D"/>
    <w:rsid w:val="00903CD6"/>
    <w:rsid w:val="0090481A"/>
    <w:rsid w:val="00904904"/>
    <w:rsid w:val="00904E39"/>
    <w:rsid w:val="00905B90"/>
    <w:rsid w:val="00905E6D"/>
    <w:rsid w:val="009107D0"/>
    <w:rsid w:val="00911FCF"/>
    <w:rsid w:val="00914A28"/>
    <w:rsid w:val="00914D0D"/>
    <w:rsid w:val="00915A33"/>
    <w:rsid w:val="00917279"/>
    <w:rsid w:val="0091775A"/>
    <w:rsid w:val="009214D5"/>
    <w:rsid w:val="00921F04"/>
    <w:rsid w:val="009229E6"/>
    <w:rsid w:val="00923421"/>
    <w:rsid w:val="00923FF4"/>
    <w:rsid w:val="009260BA"/>
    <w:rsid w:val="009262CD"/>
    <w:rsid w:val="009273B9"/>
    <w:rsid w:val="0092758F"/>
    <w:rsid w:val="0093322C"/>
    <w:rsid w:val="00936180"/>
    <w:rsid w:val="00937EB3"/>
    <w:rsid w:val="00941748"/>
    <w:rsid w:val="00944A51"/>
    <w:rsid w:val="009454B0"/>
    <w:rsid w:val="00946027"/>
    <w:rsid w:val="009460DC"/>
    <w:rsid w:val="00946E40"/>
    <w:rsid w:val="00947572"/>
    <w:rsid w:val="009477C9"/>
    <w:rsid w:val="00950F3C"/>
    <w:rsid w:val="00951DBC"/>
    <w:rsid w:val="00952C15"/>
    <w:rsid w:val="009545D2"/>
    <w:rsid w:val="009552D1"/>
    <w:rsid w:val="00956331"/>
    <w:rsid w:val="00960574"/>
    <w:rsid w:val="00960AA0"/>
    <w:rsid w:val="00960BB4"/>
    <w:rsid w:val="009618B3"/>
    <w:rsid w:val="009623EE"/>
    <w:rsid w:val="0096275A"/>
    <w:rsid w:val="00963BB8"/>
    <w:rsid w:val="009655DE"/>
    <w:rsid w:val="00970616"/>
    <w:rsid w:val="0097098D"/>
    <w:rsid w:val="00970E4D"/>
    <w:rsid w:val="009735DE"/>
    <w:rsid w:val="0097457D"/>
    <w:rsid w:val="00975B9B"/>
    <w:rsid w:val="009770F6"/>
    <w:rsid w:val="00977A6D"/>
    <w:rsid w:val="0098019D"/>
    <w:rsid w:val="00981A08"/>
    <w:rsid w:val="0098239E"/>
    <w:rsid w:val="00983758"/>
    <w:rsid w:val="00983F14"/>
    <w:rsid w:val="009846EB"/>
    <w:rsid w:val="0098506E"/>
    <w:rsid w:val="009868CB"/>
    <w:rsid w:val="00986E7D"/>
    <w:rsid w:val="00992AEB"/>
    <w:rsid w:val="00993EBD"/>
    <w:rsid w:val="009A0A27"/>
    <w:rsid w:val="009A0EFE"/>
    <w:rsid w:val="009A14D6"/>
    <w:rsid w:val="009A7B9F"/>
    <w:rsid w:val="009B0E08"/>
    <w:rsid w:val="009B1377"/>
    <w:rsid w:val="009B1FA4"/>
    <w:rsid w:val="009B6E1F"/>
    <w:rsid w:val="009B75EB"/>
    <w:rsid w:val="009B7CB1"/>
    <w:rsid w:val="009C0C34"/>
    <w:rsid w:val="009C0C4E"/>
    <w:rsid w:val="009C0DDA"/>
    <w:rsid w:val="009C2871"/>
    <w:rsid w:val="009C2D23"/>
    <w:rsid w:val="009C302E"/>
    <w:rsid w:val="009C3BEE"/>
    <w:rsid w:val="009C3BF4"/>
    <w:rsid w:val="009C47F1"/>
    <w:rsid w:val="009C60A6"/>
    <w:rsid w:val="009D0426"/>
    <w:rsid w:val="009D0684"/>
    <w:rsid w:val="009D1ED4"/>
    <w:rsid w:val="009D2F6E"/>
    <w:rsid w:val="009D3490"/>
    <w:rsid w:val="009D3837"/>
    <w:rsid w:val="009D3FC9"/>
    <w:rsid w:val="009D4017"/>
    <w:rsid w:val="009D7683"/>
    <w:rsid w:val="009E0A59"/>
    <w:rsid w:val="009E1A7E"/>
    <w:rsid w:val="009E1E1A"/>
    <w:rsid w:val="009E2C34"/>
    <w:rsid w:val="009E325C"/>
    <w:rsid w:val="009E3431"/>
    <w:rsid w:val="009E38C0"/>
    <w:rsid w:val="009E468D"/>
    <w:rsid w:val="009E645E"/>
    <w:rsid w:val="009E6C7E"/>
    <w:rsid w:val="009E768F"/>
    <w:rsid w:val="009E777B"/>
    <w:rsid w:val="009E7EE7"/>
    <w:rsid w:val="009F18F5"/>
    <w:rsid w:val="009F1BD3"/>
    <w:rsid w:val="009F314E"/>
    <w:rsid w:val="009F4935"/>
    <w:rsid w:val="009F4B72"/>
    <w:rsid w:val="009F6555"/>
    <w:rsid w:val="009F7090"/>
    <w:rsid w:val="00A0166D"/>
    <w:rsid w:val="00A03AE3"/>
    <w:rsid w:val="00A0440C"/>
    <w:rsid w:val="00A05831"/>
    <w:rsid w:val="00A06133"/>
    <w:rsid w:val="00A061AA"/>
    <w:rsid w:val="00A0640B"/>
    <w:rsid w:val="00A06E0B"/>
    <w:rsid w:val="00A073A3"/>
    <w:rsid w:val="00A10D58"/>
    <w:rsid w:val="00A10F97"/>
    <w:rsid w:val="00A14080"/>
    <w:rsid w:val="00A160D4"/>
    <w:rsid w:val="00A16AEA"/>
    <w:rsid w:val="00A20B21"/>
    <w:rsid w:val="00A20D4C"/>
    <w:rsid w:val="00A220D1"/>
    <w:rsid w:val="00A24F1D"/>
    <w:rsid w:val="00A26247"/>
    <w:rsid w:val="00A2795F"/>
    <w:rsid w:val="00A3186B"/>
    <w:rsid w:val="00A31AF9"/>
    <w:rsid w:val="00A32DF0"/>
    <w:rsid w:val="00A36209"/>
    <w:rsid w:val="00A372A5"/>
    <w:rsid w:val="00A37E1D"/>
    <w:rsid w:val="00A4476F"/>
    <w:rsid w:val="00A44C8C"/>
    <w:rsid w:val="00A457CA"/>
    <w:rsid w:val="00A4588F"/>
    <w:rsid w:val="00A469C1"/>
    <w:rsid w:val="00A46E5E"/>
    <w:rsid w:val="00A473E6"/>
    <w:rsid w:val="00A479BB"/>
    <w:rsid w:val="00A510C7"/>
    <w:rsid w:val="00A51423"/>
    <w:rsid w:val="00A51870"/>
    <w:rsid w:val="00A51DD7"/>
    <w:rsid w:val="00A564A0"/>
    <w:rsid w:val="00A56E2C"/>
    <w:rsid w:val="00A56F6E"/>
    <w:rsid w:val="00A608A0"/>
    <w:rsid w:val="00A60ADF"/>
    <w:rsid w:val="00A617A1"/>
    <w:rsid w:val="00A620BC"/>
    <w:rsid w:val="00A62100"/>
    <w:rsid w:val="00A62D3F"/>
    <w:rsid w:val="00A64C40"/>
    <w:rsid w:val="00A656E0"/>
    <w:rsid w:val="00A6644F"/>
    <w:rsid w:val="00A70AEF"/>
    <w:rsid w:val="00A72127"/>
    <w:rsid w:val="00A72495"/>
    <w:rsid w:val="00A74698"/>
    <w:rsid w:val="00A7494E"/>
    <w:rsid w:val="00A7578F"/>
    <w:rsid w:val="00A75BB0"/>
    <w:rsid w:val="00A769E5"/>
    <w:rsid w:val="00A77534"/>
    <w:rsid w:val="00A8308E"/>
    <w:rsid w:val="00A8585E"/>
    <w:rsid w:val="00A85E2C"/>
    <w:rsid w:val="00A866B0"/>
    <w:rsid w:val="00A86FFE"/>
    <w:rsid w:val="00A9000F"/>
    <w:rsid w:val="00A91EF7"/>
    <w:rsid w:val="00A92A9A"/>
    <w:rsid w:val="00A9397C"/>
    <w:rsid w:val="00A95968"/>
    <w:rsid w:val="00A975C2"/>
    <w:rsid w:val="00AA0803"/>
    <w:rsid w:val="00AA1227"/>
    <w:rsid w:val="00AA445A"/>
    <w:rsid w:val="00AA4FF7"/>
    <w:rsid w:val="00AA6126"/>
    <w:rsid w:val="00AA6158"/>
    <w:rsid w:val="00AA7F24"/>
    <w:rsid w:val="00AB1A20"/>
    <w:rsid w:val="00AB1D63"/>
    <w:rsid w:val="00AB2A12"/>
    <w:rsid w:val="00AB379C"/>
    <w:rsid w:val="00AB383B"/>
    <w:rsid w:val="00AB59BE"/>
    <w:rsid w:val="00AB71B5"/>
    <w:rsid w:val="00AC07C4"/>
    <w:rsid w:val="00AC2BDF"/>
    <w:rsid w:val="00AC61A1"/>
    <w:rsid w:val="00AC744D"/>
    <w:rsid w:val="00AD0793"/>
    <w:rsid w:val="00AD0CEB"/>
    <w:rsid w:val="00AD2E78"/>
    <w:rsid w:val="00AD676D"/>
    <w:rsid w:val="00AD6DFD"/>
    <w:rsid w:val="00AE401E"/>
    <w:rsid w:val="00AE6149"/>
    <w:rsid w:val="00AE709F"/>
    <w:rsid w:val="00AE7140"/>
    <w:rsid w:val="00AE71A8"/>
    <w:rsid w:val="00AF2D04"/>
    <w:rsid w:val="00AF348C"/>
    <w:rsid w:val="00AF41F3"/>
    <w:rsid w:val="00AF6715"/>
    <w:rsid w:val="00AF6E63"/>
    <w:rsid w:val="00B02916"/>
    <w:rsid w:val="00B02EB8"/>
    <w:rsid w:val="00B07661"/>
    <w:rsid w:val="00B07DBC"/>
    <w:rsid w:val="00B07E13"/>
    <w:rsid w:val="00B1581A"/>
    <w:rsid w:val="00B15B49"/>
    <w:rsid w:val="00B207BE"/>
    <w:rsid w:val="00B3097A"/>
    <w:rsid w:val="00B31022"/>
    <w:rsid w:val="00B34892"/>
    <w:rsid w:val="00B35411"/>
    <w:rsid w:val="00B35A61"/>
    <w:rsid w:val="00B378D6"/>
    <w:rsid w:val="00B42D24"/>
    <w:rsid w:val="00B432DB"/>
    <w:rsid w:val="00B433E9"/>
    <w:rsid w:val="00B44D56"/>
    <w:rsid w:val="00B4573C"/>
    <w:rsid w:val="00B45EA0"/>
    <w:rsid w:val="00B47330"/>
    <w:rsid w:val="00B4761E"/>
    <w:rsid w:val="00B47CB0"/>
    <w:rsid w:val="00B50F44"/>
    <w:rsid w:val="00B52C8F"/>
    <w:rsid w:val="00B532DE"/>
    <w:rsid w:val="00B53500"/>
    <w:rsid w:val="00B53919"/>
    <w:rsid w:val="00B55339"/>
    <w:rsid w:val="00B5539D"/>
    <w:rsid w:val="00B55EE7"/>
    <w:rsid w:val="00B56002"/>
    <w:rsid w:val="00B600FF"/>
    <w:rsid w:val="00B6099A"/>
    <w:rsid w:val="00B661BF"/>
    <w:rsid w:val="00B66838"/>
    <w:rsid w:val="00B6692D"/>
    <w:rsid w:val="00B669F0"/>
    <w:rsid w:val="00B67B3B"/>
    <w:rsid w:val="00B711E3"/>
    <w:rsid w:val="00B71D47"/>
    <w:rsid w:val="00B71D7D"/>
    <w:rsid w:val="00B727D8"/>
    <w:rsid w:val="00B731F9"/>
    <w:rsid w:val="00B74171"/>
    <w:rsid w:val="00B750D0"/>
    <w:rsid w:val="00B75DB9"/>
    <w:rsid w:val="00B816BE"/>
    <w:rsid w:val="00B81F29"/>
    <w:rsid w:val="00B8444F"/>
    <w:rsid w:val="00B854F4"/>
    <w:rsid w:val="00B85D60"/>
    <w:rsid w:val="00B86069"/>
    <w:rsid w:val="00B866F7"/>
    <w:rsid w:val="00B867CA"/>
    <w:rsid w:val="00B90EAC"/>
    <w:rsid w:val="00B91978"/>
    <w:rsid w:val="00B93314"/>
    <w:rsid w:val="00B94445"/>
    <w:rsid w:val="00B959C8"/>
    <w:rsid w:val="00B95C6F"/>
    <w:rsid w:val="00BA2C20"/>
    <w:rsid w:val="00BA2F87"/>
    <w:rsid w:val="00BA3425"/>
    <w:rsid w:val="00BA597B"/>
    <w:rsid w:val="00BA6E40"/>
    <w:rsid w:val="00BA7ABC"/>
    <w:rsid w:val="00BB06B0"/>
    <w:rsid w:val="00BB0721"/>
    <w:rsid w:val="00BB07EF"/>
    <w:rsid w:val="00BB29DE"/>
    <w:rsid w:val="00BB4678"/>
    <w:rsid w:val="00BB4BE2"/>
    <w:rsid w:val="00BB7A0F"/>
    <w:rsid w:val="00BC060C"/>
    <w:rsid w:val="00BC2403"/>
    <w:rsid w:val="00BC2A18"/>
    <w:rsid w:val="00BC62A7"/>
    <w:rsid w:val="00BC66FC"/>
    <w:rsid w:val="00BC6A3B"/>
    <w:rsid w:val="00BC6FFF"/>
    <w:rsid w:val="00BD01AA"/>
    <w:rsid w:val="00BD0321"/>
    <w:rsid w:val="00BD133E"/>
    <w:rsid w:val="00BD2A2A"/>
    <w:rsid w:val="00BD709E"/>
    <w:rsid w:val="00BE07EA"/>
    <w:rsid w:val="00BE0816"/>
    <w:rsid w:val="00BE0CD7"/>
    <w:rsid w:val="00BE2463"/>
    <w:rsid w:val="00BE3481"/>
    <w:rsid w:val="00BE6430"/>
    <w:rsid w:val="00BF03FD"/>
    <w:rsid w:val="00BF08B9"/>
    <w:rsid w:val="00BF0C84"/>
    <w:rsid w:val="00BF0FF2"/>
    <w:rsid w:val="00BF1500"/>
    <w:rsid w:val="00BF204A"/>
    <w:rsid w:val="00BF22DB"/>
    <w:rsid w:val="00BF5E34"/>
    <w:rsid w:val="00BF5EDA"/>
    <w:rsid w:val="00BF79B1"/>
    <w:rsid w:val="00C003DA"/>
    <w:rsid w:val="00C02C74"/>
    <w:rsid w:val="00C0572F"/>
    <w:rsid w:val="00C06D5D"/>
    <w:rsid w:val="00C07518"/>
    <w:rsid w:val="00C1023B"/>
    <w:rsid w:val="00C12352"/>
    <w:rsid w:val="00C14562"/>
    <w:rsid w:val="00C156F2"/>
    <w:rsid w:val="00C15D17"/>
    <w:rsid w:val="00C15D47"/>
    <w:rsid w:val="00C16049"/>
    <w:rsid w:val="00C1798A"/>
    <w:rsid w:val="00C20C78"/>
    <w:rsid w:val="00C21524"/>
    <w:rsid w:val="00C25C28"/>
    <w:rsid w:val="00C25CDB"/>
    <w:rsid w:val="00C260BE"/>
    <w:rsid w:val="00C26863"/>
    <w:rsid w:val="00C27DEF"/>
    <w:rsid w:val="00C301D3"/>
    <w:rsid w:val="00C325DC"/>
    <w:rsid w:val="00C326D0"/>
    <w:rsid w:val="00C35FC5"/>
    <w:rsid w:val="00C41265"/>
    <w:rsid w:val="00C41CD8"/>
    <w:rsid w:val="00C4560F"/>
    <w:rsid w:val="00C479FC"/>
    <w:rsid w:val="00C523E3"/>
    <w:rsid w:val="00C52C0D"/>
    <w:rsid w:val="00C53328"/>
    <w:rsid w:val="00C5395A"/>
    <w:rsid w:val="00C560BE"/>
    <w:rsid w:val="00C6134C"/>
    <w:rsid w:val="00C61F31"/>
    <w:rsid w:val="00C651B4"/>
    <w:rsid w:val="00C65679"/>
    <w:rsid w:val="00C656A4"/>
    <w:rsid w:val="00C70F6F"/>
    <w:rsid w:val="00C71AE6"/>
    <w:rsid w:val="00C72307"/>
    <w:rsid w:val="00C7245B"/>
    <w:rsid w:val="00C74521"/>
    <w:rsid w:val="00C74B56"/>
    <w:rsid w:val="00C7505E"/>
    <w:rsid w:val="00C75CAA"/>
    <w:rsid w:val="00C81411"/>
    <w:rsid w:val="00C8212B"/>
    <w:rsid w:val="00C82795"/>
    <w:rsid w:val="00C86A8E"/>
    <w:rsid w:val="00C86EAC"/>
    <w:rsid w:val="00C87B7D"/>
    <w:rsid w:val="00C87DA4"/>
    <w:rsid w:val="00C9016C"/>
    <w:rsid w:val="00C902CD"/>
    <w:rsid w:val="00C9488B"/>
    <w:rsid w:val="00CA0DF5"/>
    <w:rsid w:val="00CA3AC9"/>
    <w:rsid w:val="00CA5B3F"/>
    <w:rsid w:val="00CB16EC"/>
    <w:rsid w:val="00CB1D1C"/>
    <w:rsid w:val="00CB2022"/>
    <w:rsid w:val="00CB2291"/>
    <w:rsid w:val="00CB29EE"/>
    <w:rsid w:val="00CB2D0D"/>
    <w:rsid w:val="00CB5078"/>
    <w:rsid w:val="00CB5553"/>
    <w:rsid w:val="00CB5F07"/>
    <w:rsid w:val="00CB6B2B"/>
    <w:rsid w:val="00CB7656"/>
    <w:rsid w:val="00CB7A98"/>
    <w:rsid w:val="00CB7D06"/>
    <w:rsid w:val="00CC127F"/>
    <w:rsid w:val="00CC14AC"/>
    <w:rsid w:val="00CC1812"/>
    <w:rsid w:val="00CC4089"/>
    <w:rsid w:val="00CC5A87"/>
    <w:rsid w:val="00CC63AE"/>
    <w:rsid w:val="00CC6A9F"/>
    <w:rsid w:val="00CC7E93"/>
    <w:rsid w:val="00CD3F4B"/>
    <w:rsid w:val="00CD460C"/>
    <w:rsid w:val="00CD54EE"/>
    <w:rsid w:val="00CD5F37"/>
    <w:rsid w:val="00CE0430"/>
    <w:rsid w:val="00CE078C"/>
    <w:rsid w:val="00CE0A97"/>
    <w:rsid w:val="00CE0F88"/>
    <w:rsid w:val="00CE0FCB"/>
    <w:rsid w:val="00CE3116"/>
    <w:rsid w:val="00CE47FF"/>
    <w:rsid w:val="00CE5F0C"/>
    <w:rsid w:val="00CE5F18"/>
    <w:rsid w:val="00CE6321"/>
    <w:rsid w:val="00CE72CB"/>
    <w:rsid w:val="00CF0490"/>
    <w:rsid w:val="00CF4BCF"/>
    <w:rsid w:val="00CF5803"/>
    <w:rsid w:val="00CF72CB"/>
    <w:rsid w:val="00CF7C26"/>
    <w:rsid w:val="00D00429"/>
    <w:rsid w:val="00D00944"/>
    <w:rsid w:val="00D01F40"/>
    <w:rsid w:val="00D023F8"/>
    <w:rsid w:val="00D02547"/>
    <w:rsid w:val="00D034BD"/>
    <w:rsid w:val="00D03B84"/>
    <w:rsid w:val="00D04987"/>
    <w:rsid w:val="00D04A48"/>
    <w:rsid w:val="00D0512F"/>
    <w:rsid w:val="00D055E1"/>
    <w:rsid w:val="00D06F33"/>
    <w:rsid w:val="00D07094"/>
    <w:rsid w:val="00D114CE"/>
    <w:rsid w:val="00D1306B"/>
    <w:rsid w:val="00D14C26"/>
    <w:rsid w:val="00D15727"/>
    <w:rsid w:val="00D165C0"/>
    <w:rsid w:val="00D17B16"/>
    <w:rsid w:val="00D17F41"/>
    <w:rsid w:val="00D20401"/>
    <w:rsid w:val="00D21F13"/>
    <w:rsid w:val="00D22D38"/>
    <w:rsid w:val="00D230AE"/>
    <w:rsid w:val="00D2487F"/>
    <w:rsid w:val="00D24BC9"/>
    <w:rsid w:val="00D25F9A"/>
    <w:rsid w:val="00D272AE"/>
    <w:rsid w:val="00D31117"/>
    <w:rsid w:val="00D311C9"/>
    <w:rsid w:val="00D31D8D"/>
    <w:rsid w:val="00D325A2"/>
    <w:rsid w:val="00D33592"/>
    <w:rsid w:val="00D3504F"/>
    <w:rsid w:val="00D368A8"/>
    <w:rsid w:val="00D41143"/>
    <w:rsid w:val="00D41F78"/>
    <w:rsid w:val="00D4227F"/>
    <w:rsid w:val="00D431F3"/>
    <w:rsid w:val="00D4443F"/>
    <w:rsid w:val="00D44DF8"/>
    <w:rsid w:val="00D45CC2"/>
    <w:rsid w:val="00D477B5"/>
    <w:rsid w:val="00D47AEF"/>
    <w:rsid w:val="00D50414"/>
    <w:rsid w:val="00D51D8C"/>
    <w:rsid w:val="00D52183"/>
    <w:rsid w:val="00D5398E"/>
    <w:rsid w:val="00D607A6"/>
    <w:rsid w:val="00D60D60"/>
    <w:rsid w:val="00D60EC8"/>
    <w:rsid w:val="00D624FF"/>
    <w:rsid w:val="00D629D4"/>
    <w:rsid w:val="00D62B9F"/>
    <w:rsid w:val="00D63247"/>
    <w:rsid w:val="00D6533D"/>
    <w:rsid w:val="00D732F1"/>
    <w:rsid w:val="00D73917"/>
    <w:rsid w:val="00D73ACF"/>
    <w:rsid w:val="00D771F0"/>
    <w:rsid w:val="00D82282"/>
    <w:rsid w:val="00D8473B"/>
    <w:rsid w:val="00D84F54"/>
    <w:rsid w:val="00D85D05"/>
    <w:rsid w:val="00D8798B"/>
    <w:rsid w:val="00D90528"/>
    <w:rsid w:val="00D94478"/>
    <w:rsid w:val="00D95C97"/>
    <w:rsid w:val="00D96646"/>
    <w:rsid w:val="00D96E28"/>
    <w:rsid w:val="00D97E72"/>
    <w:rsid w:val="00DA2938"/>
    <w:rsid w:val="00DA3509"/>
    <w:rsid w:val="00DA785E"/>
    <w:rsid w:val="00DB0180"/>
    <w:rsid w:val="00DB047B"/>
    <w:rsid w:val="00DB1577"/>
    <w:rsid w:val="00DB2266"/>
    <w:rsid w:val="00DB52E0"/>
    <w:rsid w:val="00DB5581"/>
    <w:rsid w:val="00DC00AE"/>
    <w:rsid w:val="00DC24A0"/>
    <w:rsid w:val="00DC325D"/>
    <w:rsid w:val="00DC38DB"/>
    <w:rsid w:val="00DC3C04"/>
    <w:rsid w:val="00DC4501"/>
    <w:rsid w:val="00DC49B4"/>
    <w:rsid w:val="00DC5B8E"/>
    <w:rsid w:val="00DC7B75"/>
    <w:rsid w:val="00DD2935"/>
    <w:rsid w:val="00DD31D5"/>
    <w:rsid w:val="00DD6825"/>
    <w:rsid w:val="00DD6E21"/>
    <w:rsid w:val="00DD7FA8"/>
    <w:rsid w:val="00DE1872"/>
    <w:rsid w:val="00DE1FB5"/>
    <w:rsid w:val="00DE43FB"/>
    <w:rsid w:val="00DE76BD"/>
    <w:rsid w:val="00DF1744"/>
    <w:rsid w:val="00DF1887"/>
    <w:rsid w:val="00DF4DAB"/>
    <w:rsid w:val="00DF6760"/>
    <w:rsid w:val="00DF7C07"/>
    <w:rsid w:val="00E01737"/>
    <w:rsid w:val="00E02FB8"/>
    <w:rsid w:val="00E03661"/>
    <w:rsid w:val="00E0563D"/>
    <w:rsid w:val="00E11E4B"/>
    <w:rsid w:val="00E122E4"/>
    <w:rsid w:val="00E12FB3"/>
    <w:rsid w:val="00E155E3"/>
    <w:rsid w:val="00E17A36"/>
    <w:rsid w:val="00E2091D"/>
    <w:rsid w:val="00E25286"/>
    <w:rsid w:val="00E255AA"/>
    <w:rsid w:val="00E257FD"/>
    <w:rsid w:val="00E25DFD"/>
    <w:rsid w:val="00E26027"/>
    <w:rsid w:val="00E26914"/>
    <w:rsid w:val="00E27378"/>
    <w:rsid w:val="00E31084"/>
    <w:rsid w:val="00E32E02"/>
    <w:rsid w:val="00E33490"/>
    <w:rsid w:val="00E3472B"/>
    <w:rsid w:val="00E3595A"/>
    <w:rsid w:val="00E35D1D"/>
    <w:rsid w:val="00E36229"/>
    <w:rsid w:val="00E36F61"/>
    <w:rsid w:val="00E37A1F"/>
    <w:rsid w:val="00E40555"/>
    <w:rsid w:val="00E40E7C"/>
    <w:rsid w:val="00E41617"/>
    <w:rsid w:val="00E42A3C"/>
    <w:rsid w:val="00E45BB1"/>
    <w:rsid w:val="00E45C71"/>
    <w:rsid w:val="00E46C2A"/>
    <w:rsid w:val="00E50631"/>
    <w:rsid w:val="00E510E6"/>
    <w:rsid w:val="00E526EA"/>
    <w:rsid w:val="00E56153"/>
    <w:rsid w:val="00E60505"/>
    <w:rsid w:val="00E60581"/>
    <w:rsid w:val="00E612D1"/>
    <w:rsid w:val="00E62763"/>
    <w:rsid w:val="00E6575D"/>
    <w:rsid w:val="00E660B6"/>
    <w:rsid w:val="00E6637B"/>
    <w:rsid w:val="00E713BD"/>
    <w:rsid w:val="00E72851"/>
    <w:rsid w:val="00E74BD9"/>
    <w:rsid w:val="00E756D5"/>
    <w:rsid w:val="00E80634"/>
    <w:rsid w:val="00E833F1"/>
    <w:rsid w:val="00E83533"/>
    <w:rsid w:val="00E846BB"/>
    <w:rsid w:val="00E90289"/>
    <w:rsid w:val="00E92001"/>
    <w:rsid w:val="00E92F86"/>
    <w:rsid w:val="00E9335A"/>
    <w:rsid w:val="00E96039"/>
    <w:rsid w:val="00E96805"/>
    <w:rsid w:val="00E97543"/>
    <w:rsid w:val="00EA304A"/>
    <w:rsid w:val="00EB0EED"/>
    <w:rsid w:val="00EB1C7C"/>
    <w:rsid w:val="00EB1FC2"/>
    <w:rsid w:val="00EB22E7"/>
    <w:rsid w:val="00EB39CE"/>
    <w:rsid w:val="00EB59DC"/>
    <w:rsid w:val="00EC2C49"/>
    <w:rsid w:val="00EC3907"/>
    <w:rsid w:val="00EC405E"/>
    <w:rsid w:val="00ED1625"/>
    <w:rsid w:val="00ED2F43"/>
    <w:rsid w:val="00ED3448"/>
    <w:rsid w:val="00ED379A"/>
    <w:rsid w:val="00EE04C6"/>
    <w:rsid w:val="00EE07E9"/>
    <w:rsid w:val="00EE364C"/>
    <w:rsid w:val="00EE471B"/>
    <w:rsid w:val="00EE69A9"/>
    <w:rsid w:val="00EE79E8"/>
    <w:rsid w:val="00EF0813"/>
    <w:rsid w:val="00EF09D2"/>
    <w:rsid w:val="00EF3260"/>
    <w:rsid w:val="00EF3CE3"/>
    <w:rsid w:val="00EF6871"/>
    <w:rsid w:val="00EF6E7E"/>
    <w:rsid w:val="00F00FE0"/>
    <w:rsid w:val="00F010A8"/>
    <w:rsid w:val="00F0231D"/>
    <w:rsid w:val="00F0650D"/>
    <w:rsid w:val="00F06A0F"/>
    <w:rsid w:val="00F07EA8"/>
    <w:rsid w:val="00F14AEE"/>
    <w:rsid w:val="00F1589E"/>
    <w:rsid w:val="00F16CE9"/>
    <w:rsid w:val="00F21149"/>
    <w:rsid w:val="00F229AB"/>
    <w:rsid w:val="00F22C69"/>
    <w:rsid w:val="00F25CD0"/>
    <w:rsid w:val="00F34385"/>
    <w:rsid w:val="00F3478A"/>
    <w:rsid w:val="00F35CA3"/>
    <w:rsid w:val="00F41302"/>
    <w:rsid w:val="00F4213F"/>
    <w:rsid w:val="00F445F3"/>
    <w:rsid w:val="00F44855"/>
    <w:rsid w:val="00F45F93"/>
    <w:rsid w:val="00F462C4"/>
    <w:rsid w:val="00F46997"/>
    <w:rsid w:val="00F473C1"/>
    <w:rsid w:val="00F54A44"/>
    <w:rsid w:val="00F55996"/>
    <w:rsid w:val="00F605D3"/>
    <w:rsid w:val="00F633BE"/>
    <w:rsid w:val="00F65747"/>
    <w:rsid w:val="00F658FE"/>
    <w:rsid w:val="00F668A1"/>
    <w:rsid w:val="00F70543"/>
    <w:rsid w:val="00F71621"/>
    <w:rsid w:val="00F71BBF"/>
    <w:rsid w:val="00F7311E"/>
    <w:rsid w:val="00F73346"/>
    <w:rsid w:val="00F750DE"/>
    <w:rsid w:val="00F75FD8"/>
    <w:rsid w:val="00F76F1E"/>
    <w:rsid w:val="00F77968"/>
    <w:rsid w:val="00F80039"/>
    <w:rsid w:val="00F80C5E"/>
    <w:rsid w:val="00F81AC7"/>
    <w:rsid w:val="00F81AF2"/>
    <w:rsid w:val="00F836E9"/>
    <w:rsid w:val="00F843A5"/>
    <w:rsid w:val="00F84981"/>
    <w:rsid w:val="00F855A3"/>
    <w:rsid w:val="00F85F29"/>
    <w:rsid w:val="00F904F3"/>
    <w:rsid w:val="00F91AD2"/>
    <w:rsid w:val="00F9572C"/>
    <w:rsid w:val="00F97376"/>
    <w:rsid w:val="00FA00E9"/>
    <w:rsid w:val="00FA02D4"/>
    <w:rsid w:val="00FA39D7"/>
    <w:rsid w:val="00FA4C7D"/>
    <w:rsid w:val="00FA6857"/>
    <w:rsid w:val="00FA7388"/>
    <w:rsid w:val="00FA75C7"/>
    <w:rsid w:val="00FA7C7D"/>
    <w:rsid w:val="00FB12CD"/>
    <w:rsid w:val="00FB27C3"/>
    <w:rsid w:val="00FB27FD"/>
    <w:rsid w:val="00FB4B98"/>
    <w:rsid w:val="00FB656A"/>
    <w:rsid w:val="00FC23DB"/>
    <w:rsid w:val="00FC3AE9"/>
    <w:rsid w:val="00FC3CB9"/>
    <w:rsid w:val="00FC3EBF"/>
    <w:rsid w:val="00FC4043"/>
    <w:rsid w:val="00FC48EB"/>
    <w:rsid w:val="00FC6754"/>
    <w:rsid w:val="00FC7F95"/>
    <w:rsid w:val="00FD1737"/>
    <w:rsid w:val="00FD30F2"/>
    <w:rsid w:val="00FD4802"/>
    <w:rsid w:val="00FD4B41"/>
    <w:rsid w:val="00FE0E40"/>
    <w:rsid w:val="00FE1BF2"/>
    <w:rsid w:val="00FE1D66"/>
    <w:rsid w:val="00FE432E"/>
    <w:rsid w:val="00FE4E33"/>
    <w:rsid w:val="00FE599C"/>
    <w:rsid w:val="00FE5A4F"/>
    <w:rsid w:val="00FE5CCF"/>
    <w:rsid w:val="00FE600D"/>
    <w:rsid w:val="00FE6726"/>
    <w:rsid w:val="00FE6766"/>
    <w:rsid w:val="00FE77C8"/>
    <w:rsid w:val="00FF0176"/>
    <w:rsid w:val="00FF1BA7"/>
    <w:rsid w:val="00FF2DEE"/>
    <w:rsid w:val="00FF42F8"/>
    <w:rsid w:val="00FF4B4C"/>
    <w:rsid w:val="00FF5A4D"/>
    <w:rsid w:val="00FF740A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59107-EEA4-4D2C-BEAA-6434932F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E66A8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E66A8"/>
    <w:rPr>
      <w:vertAlign w:val="superscript"/>
    </w:rPr>
  </w:style>
  <w:style w:type="paragraph" w:styleId="a6">
    <w:name w:val="header"/>
    <w:basedOn w:val="a"/>
    <w:link w:val="a7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2E66A8"/>
  </w:style>
  <w:style w:type="character" w:styleId="a9">
    <w:name w:val="Hyperlink"/>
    <w:uiPriority w:val="99"/>
    <w:rsid w:val="002E66A8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E66A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E66A8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2E66A8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2E66A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2E66A8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2E66A8"/>
  </w:style>
  <w:style w:type="character" w:customStyle="1" w:styleId="af0">
    <w:name w:val="Текст примечания Знак"/>
    <w:link w:val="af"/>
    <w:uiPriority w:val="99"/>
    <w:rsid w:val="002E66A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E66A8"/>
    <w:rPr>
      <w:b/>
      <w:bCs/>
    </w:rPr>
  </w:style>
  <w:style w:type="character" w:customStyle="1" w:styleId="af2">
    <w:name w:val="Тема примечания Знак"/>
    <w:link w:val="af1"/>
    <w:uiPriority w:val="99"/>
    <w:rsid w:val="002E66A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3">
    <w:name w:val="FollowedHyperlink"/>
    <w:uiPriority w:val="99"/>
    <w:rsid w:val="002E66A8"/>
    <w:rPr>
      <w:color w:val="800080"/>
      <w:u w:val="single"/>
    </w:rPr>
  </w:style>
  <w:style w:type="paragraph" w:customStyle="1" w:styleId="af4">
    <w:name w:val="Знак Знак Знак Знак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2E66A8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2E66A8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2E66A8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2E66A8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2E66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2E66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66A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2E66A8"/>
    <w:pPr>
      <w:ind w:left="708"/>
    </w:pPr>
  </w:style>
  <w:style w:type="character" w:customStyle="1" w:styleId="ConsPlusNormal0">
    <w:name w:val="ConsPlusNormal Знак"/>
    <w:link w:val="ConsPlusNormal"/>
    <w:locked/>
    <w:rsid w:val="002E66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2E66A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a">
    <w:name w:val="footer"/>
    <w:basedOn w:val="a"/>
    <w:link w:val="afb"/>
    <w:uiPriority w:val="99"/>
    <w:rsid w:val="002E66A8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2E6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2E66A8"/>
    <w:rPr>
      <w:sz w:val="20"/>
      <w:szCs w:val="20"/>
    </w:rPr>
  </w:style>
  <w:style w:type="character" w:customStyle="1" w:styleId="afd">
    <w:name w:val="Текст концевой сноски Знак"/>
    <w:link w:val="afc"/>
    <w:rsid w:val="002E6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2E66A8"/>
    <w:rPr>
      <w:vertAlign w:val="superscript"/>
    </w:rPr>
  </w:style>
  <w:style w:type="paragraph" w:styleId="aff">
    <w:name w:val="No Spacing"/>
    <w:uiPriority w:val="1"/>
    <w:qFormat/>
    <w:rsid w:val="002E66A8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2E66A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55">
    <w:name w:val="P55"/>
    <w:basedOn w:val="a"/>
    <w:hidden/>
    <w:rsid w:val="002E66A8"/>
    <w:pPr>
      <w:widowControl w:val="0"/>
      <w:adjustRightInd w:val="0"/>
      <w:ind w:firstLine="540"/>
      <w:jc w:val="distribute"/>
      <w:textAlignment w:val="baseline"/>
    </w:pPr>
    <w:rPr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036A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36A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31619A"/>
    <w:pPr>
      <w:spacing w:before="100" w:beforeAutospacing="1" w:after="100" w:afterAutospacing="1"/>
    </w:pPr>
  </w:style>
  <w:style w:type="paragraph" w:customStyle="1" w:styleId="Default">
    <w:name w:val="Default"/>
    <w:rsid w:val="003161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f0">
    <w:name w:val="Table Grid"/>
    <w:basedOn w:val="a1"/>
    <w:uiPriority w:val="99"/>
    <w:rsid w:val="00DB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87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875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2A435C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C902C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085E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3E98A46F676BCEE441F470ECD92891FE350FB8A88FC6AD81A120396B7114BB437D9254E64159D2D6D213840EBFF9EAA4942C5C4FBf1aFJ" TargetMode="External"/><Relationship Id="rId18" Type="http://schemas.openxmlformats.org/officeDocument/2006/relationships/hyperlink" Target="consultantplus://offline/ref=5CA9118FAA5B77DA243349601996766ED60921A5631B4FE643D389502ADE51AE431E73E958F60D1453DFC2D0DAAB01AA03AB9DDE9292AF48MFV6J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lagerevo.ru/" TargetMode="External"/><Relationship Id="rId17" Type="http://schemas.openxmlformats.org/officeDocument/2006/relationships/hyperlink" Target="consultantplus://offline/ref=5CA9118FAA5B77DA243349601996766ED60921A5631B4FE643D389502ADE51AE431E73E958F60D1659DFC2D0DAAB01AA03AB9DDE9292AF48MFV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DE8BB3A309E0B45680CEEFA5C173658E17A11F4FD2A96860C82F9C65939F71188DAD68FDF5DD1DD6B1F5D13A1A89B45689225B1575F403N2T0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gerev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DE8BB3A309E0B45680CEEFA5C173658E17A41B4ADEA96860C82F9C65939F71188DAD6AF5FDD64882FEF48D7C4A9AB65489205C09N7T5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A9773630B7F85C4DDB03A4BAD5DF3A8B0E3456DE04546EF886E7448F978964BA3F29D7931B17509572F0C90BE1DE5B0BF1E31DEE29C8A13jFG" TargetMode="External"/><Relationship Id="rId19" Type="http://schemas.openxmlformats.org/officeDocument/2006/relationships/hyperlink" Target="https://vis.bashkorto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gerevo.ru/" TargetMode="External"/><Relationship Id="rId14" Type="http://schemas.openxmlformats.org/officeDocument/2006/relationships/hyperlink" Target="consultantplus://offline/ref=EAD16B49812680CFE5B8A816160F6AEB44BB16BE6FB2510549084D41C04B400F02271EC06E0E3A102F659AF0F0036EABC9EC59CEF5BF251FbEQ9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C4F9-D45A-49A4-B331-D5274917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20458</Words>
  <Characters>116617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136802</CharactersWithSpaces>
  <SharedDoc>false</SharedDoc>
  <HLinks>
    <vt:vector size="72" baseType="variant">
      <vt:variant>
        <vt:i4>852042</vt:i4>
      </vt:variant>
      <vt:variant>
        <vt:i4>33</vt:i4>
      </vt:variant>
      <vt:variant>
        <vt:i4>0</vt:i4>
      </vt:variant>
      <vt:variant>
        <vt:i4>5</vt:i4>
      </vt:variant>
      <vt:variant>
        <vt:lpwstr>https://vis.bashkortostan.ru/</vt:lpwstr>
      </vt:variant>
      <vt:variant>
        <vt:lpwstr/>
      </vt:variant>
      <vt:variant>
        <vt:i4>3473504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consultantplus://offline/ref=5CA9118FAA5B77DA243349601996766ED60921A5631B4FE643D389502ADE51AE431E73E958F60D1453DFC2D0DAAB01AA03AB9DDE9292AF48MFV6J</vt:lpwstr>
      </vt:variant>
      <vt:variant>
        <vt:lpwstr/>
      </vt:variant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consultantplus://offline/ref=5CA9118FAA5B77DA243349601996766ED60921A5631B4FE643D389502ADE51AE431E73E958F60D1659DFC2D0DAAB01AA03AB9DDE9292AF48MFV6J</vt:lpwstr>
      </vt:variant>
      <vt:variant>
        <vt:lpwstr/>
      </vt:variant>
      <vt:variant>
        <vt:i4>7012453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consultantplus://offline/ref=30DE8BB3A309E0B45680CEEFA5C173658E17A11F4FD2A96860C82F9C65939F71188DAD68FDF5DD1DD6B1F5D13A1A89B45689225B1575F403N2T0J</vt:lpwstr>
      </vt:variant>
      <vt:variant>
        <vt:lpwstr/>
      </vt:variant>
      <vt:variant>
        <vt:i4>655360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consultantplus://offline/ref=30DE8BB3A309E0B45680CEEFA5C173658E17A41B4ADEA96860C82F9C65939F71188DAD6AF5FDD64882FEF48D7C4A9AB65489205C09N7T5J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consultantplus://offline/ref=EAD16B49812680CFE5B8A816160F6AEB44BB16BE6FB2510549084D41C04B400F02271EC06E0E3A102F659AF0F0036EABC9EC59CEF5BF251FbEQ9J</vt:lpwstr>
      </vt:variant>
      <vt:variant>
        <vt:lpwstr/>
      </vt:variant>
      <vt:variant>
        <vt:i4>1900554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consultantplus://offline/ref=43E98A46F676BCEE441F470ECD92891FE350FB8A88FC6AD81A120396B7114BB437D9254E64159D2D6D213840EBFF9EAA4942C5C4FBf1aFJ</vt:lpwstr>
      </vt:variant>
      <vt:variant>
        <vt:lpwstr/>
      </vt:variant>
      <vt:variant>
        <vt:i4>4391002</vt:i4>
      </vt:variant>
      <vt:variant>
        <vt:i4>12</vt:i4>
      </vt:variant>
      <vt:variant>
        <vt:i4>0</vt:i4>
      </vt:variant>
      <vt:variant>
        <vt:i4>5</vt:i4>
      </vt:variant>
      <vt:variant>
        <vt:lpwstr>http://mechetli33sp/</vt:lpwstr>
      </vt:variant>
      <vt:variant>
        <vt:lpwstr/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4391002</vt:i4>
      </vt:variant>
      <vt:variant>
        <vt:i4>6</vt:i4>
      </vt:variant>
      <vt:variant>
        <vt:i4>0</vt:i4>
      </vt:variant>
      <vt:variant>
        <vt:i4>5</vt:i4>
      </vt:variant>
      <vt:variant>
        <vt:lpwstr>http://mechetli33sp/</vt:lpwstr>
      </vt:variant>
      <vt:variant>
        <vt:lpwstr/>
      </vt:variant>
      <vt:variant>
        <vt:i4>1835017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consultantplus://offline/ref=CA9773630B7F85C4DDB03A4BAD5DF3A8B0E3456DE04546EF886E7448F978964BA3F29D7931B17509572F0C90BE1DE5B0BF1E31DEE29C8A13jFG</vt:lpwstr>
      </vt:variant>
      <vt:variant>
        <vt:lpwstr/>
      </vt:variant>
      <vt:variant>
        <vt:i4>4391002</vt:i4>
      </vt:variant>
      <vt:variant>
        <vt:i4>0</vt:i4>
      </vt:variant>
      <vt:variant>
        <vt:i4>0</vt:i4>
      </vt:variant>
      <vt:variant>
        <vt:i4>5</vt:i4>
      </vt:variant>
      <vt:variant>
        <vt:lpwstr>http://mechetli33sp/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Сокольникова Алия Хакимовна</dc:creator>
  <cp:keywords/>
  <dc:description/>
  <cp:lastModifiedBy>1</cp:lastModifiedBy>
  <cp:revision>3</cp:revision>
  <cp:lastPrinted>2020-01-16T09:42:00Z</cp:lastPrinted>
  <dcterms:created xsi:type="dcterms:W3CDTF">2022-09-28T05:27:00Z</dcterms:created>
  <dcterms:modified xsi:type="dcterms:W3CDTF">2022-09-28T05:27:00Z</dcterms:modified>
</cp:coreProperties>
</file>